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EB" w:rsidRDefault="008B21EB" w:rsidP="00A96313">
      <w:pPr>
        <w:spacing w:before="480" w:after="360" w:line="240" w:lineRule="auto"/>
        <w:jc w:val="center"/>
        <w:rPr>
          <w:rFonts w:ascii="Times New Roman" w:eastAsia="Calibri" w:hAnsi="Times New Roman" w:cs="Times New Roman"/>
          <w:b/>
          <w:color w:val="auto"/>
          <w:kern w:val="0"/>
          <w:sz w:val="24"/>
          <w:szCs w:val="24"/>
        </w:rPr>
      </w:pPr>
      <w:r w:rsidRPr="008B21EB">
        <w:rPr>
          <w:rFonts w:ascii="Times New Roman" w:eastAsia="Calibri" w:hAnsi="Times New Roman" w:cs="Times New Roman"/>
          <w:b/>
          <w:color w:val="auto"/>
          <w:kern w:val="0"/>
          <w:sz w:val="24"/>
          <w:szCs w:val="24"/>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747.75pt" o:ole="">
            <v:imagedata r:id="rId7" o:title=""/>
          </v:shape>
          <o:OLEObject Type="Embed" ProgID="AcroExch.Document.DC" ShapeID="_x0000_i1025" DrawAspect="Content" ObjectID="_1698491472" r:id="rId8"/>
        </w:object>
      </w:r>
    </w:p>
    <w:p w:rsidR="00A96313" w:rsidRDefault="008B21EB" w:rsidP="00A96313">
      <w:pPr>
        <w:spacing w:before="480" w:after="36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О</w:t>
      </w:r>
      <w:r w:rsidR="00A96313" w:rsidRPr="00F63254">
        <w:rPr>
          <w:rFonts w:ascii="Times New Roman" w:hAnsi="Times New Roman" w:cs="Times New Roman"/>
          <w:b/>
          <w:color w:val="auto"/>
          <w:sz w:val="28"/>
          <w:szCs w:val="28"/>
        </w:rPr>
        <w:t>ГЛАВЛЕНИЕ</w:t>
      </w:r>
    </w:p>
    <w:p w:rsidR="00A96313" w:rsidRPr="000C5522" w:rsidRDefault="00643FCC" w:rsidP="00A96313">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A96313"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A96313" w:rsidRPr="006C1754">
          <w:rPr>
            <w:rStyle w:val="ac"/>
            <w:rFonts w:ascii="Times New Roman" w:hAnsi="Times New Roman" w:cs="Times New Roman"/>
            <w:b/>
            <w:noProof/>
            <w:sz w:val="28"/>
            <w:szCs w:val="28"/>
          </w:rPr>
          <w:t>1. ОБЩИЕ ПОЛОЖЕНИЯ</w:t>
        </w:r>
        <w:r w:rsidR="00A96313" w:rsidRPr="006C1754">
          <w:rPr>
            <w:noProof/>
            <w:webHidden/>
            <w:sz w:val="28"/>
            <w:szCs w:val="28"/>
          </w:rPr>
          <w:tab/>
        </w:r>
        <w:r w:rsidRPr="006C1754">
          <w:rPr>
            <w:noProof/>
            <w:webHidden/>
            <w:sz w:val="28"/>
            <w:szCs w:val="28"/>
          </w:rPr>
          <w:fldChar w:fldCharType="begin"/>
        </w:r>
        <w:r w:rsidR="00A96313"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572186">
          <w:rPr>
            <w:noProof/>
            <w:webHidden/>
            <w:sz w:val="28"/>
            <w:szCs w:val="28"/>
          </w:rPr>
          <w:t>3</w:t>
        </w:r>
        <w:r w:rsidRPr="006C1754">
          <w:rPr>
            <w:noProof/>
            <w:webHidden/>
            <w:sz w:val="28"/>
            <w:szCs w:val="28"/>
          </w:rPr>
          <w:fldChar w:fldCharType="end"/>
        </w:r>
      </w:hyperlink>
    </w:p>
    <w:p w:rsidR="00A96313" w:rsidRPr="000C5522" w:rsidRDefault="00643FCC" w:rsidP="00A96313">
      <w:pPr>
        <w:pStyle w:val="13"/>
        <w:tabs>
          <w:tab w:val="right" w:leader="dot" w:pos="9628"/>
        </w:tabs>
        <w:rPr>
          <w:rFonts w:eastAsia="Times New Roman" w:cs="Times New Roman"/>
          <w:noProof/>
          <w:color w:val="auto"/>
          <w:kern w:val="0"/>
          <w:sz w:val="28"/>
          <w:szCs w:val="28"/>
          <w:lang w:eastAsia="ru-RU"/>
        </w:rPr>
      </w:pPr>
      <w:hyperlink w:anchor="_Toc415833113" w:history="1">
        <w:r w:rsidR="00A96313" w:rsidRPr="006C1754">
          <w:rPr>
            <w:rStyle w:val="ac"/>
            <w:rFonts w:ascii="Times New Roman" w:hAnsi="Times New Roman" w:cs="Times New Roman"/>
            <w:b/>
            <w:noProof/>
            <w:sz w:val="28"/>
            <w:szCs w:val="28"/>
          </w:rPr>
          <w:t xml:space="preserve">2. </w:t>
        </w:r>
        <w:r w:rsidR="00A96313" w:rsidRPr="006C1754">
          <w:rPr>
            <w:rStyle w:val="ac"/>
            <w:rFonts w:ascii="Times New Roman" w:hAnsi="Times New Roman" w:cs="Times New Roman"/>
            <w:b/>
            <w:caps/>
            <w:noProof/>
            <w:kern w:val="28"/>
            <w:sz w:val="28"/>
            <w:szCs w:val="28"/>
          </w:rPr>
          <w:t>Примерная а</w:t>
        </w:r>
        <w:r w:rsidR="00A96313"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A96313" w:rsidRPr="006C1754">
          <w:rPr>
            <w:noProof/>
            <w:webHidden/>
            <w:sz w:val="28"/>
            <w:szCs w:val="28"/>
          </w:rPr>
          <w:tab/>
        </w:r>
        <w:r w:rsidRPr="006C1754">
          <w:rPr>
            <w:noProof/>
            <w:webHidden/>
            <w:sz w:val="28"/>
            <w:szCs w:val="28"/>
          </w:rPr>
          <w:fldChar w:fldCharType="begin"/>
        </w:r>
        <w:r w:rsidR="00A96313"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572186">
          <w:rPr>
            <w:noProof/>
            <w:webHidden/>
            <w:sz w:val="28"/>
            <w:szCs w:val="28"/>
          </w:rPr>
          <w:t>6</w:t>
        </w:r>
        <w:r w:rsidRPr="006C1754">
          <w:rPr>
            <w:noProof/>
            <w:webHidden/>
            <w:sz w:val="28"/>
            <w:szCs w:val="28"/>
          </w:rPr>
          <w:fldChar w:fldCharType="end"/>
        </w:r>
      </w:hyperlink>
    </w:p>
    <w:p w:rsidR="00A96313" w:rsidRPr="000C5522" w:rsidRDefault="00643FCC" w:rsidP="00A96313">
      <w:pPr>
        <w:pStyle w:val="24"/>
        <w:tabs>
          <w:tab w:val="right" w:leader="dot" w:pos="9628"/>
        </w:tabs>
        <w:rPr>
          <w:rFonts w:eastAsia="Times New Roman" w:cs="Times New Roman"/>
          <w:noProof/>
          <w:color w:val="auto"/>
          <w:kern w:val="0"/>
          <w:sz w:val="28"/>
          <w:szCs w:val="28"/>
          <w:lang w:eastAsia="ru-RU"/>
        </w:rPr>
      </w:pPr>
      <w:hyperlink w:anchor="_Toc415833114" w:history="1">
        <w:r w:rsidR="00A96313" w:rsidRPr="006C1754">
          <w:rPr>
            <w:rStyle w:val="ac"/>
            <w:rFonts w:ascii="Times New Roman" w:hAnsi="Times New Roman" w:cs="Times New Roman"/>
            <w:b/>
            <w:noProof/>
            <w:sz w:val="28"/>
            <w:szCs w:val="28"/>
          </w:rPr>
          <w:t>2.1 Целевой раздел</w:t>
        </w:r>
        <w:r w:rsidR="00A96313" w:rsidRPr="006C1754">
          <w:rPr>
            <w:noProof/>
            <w:webHidden/>
            <w:sz w:val="28"/>
            <w:szCs w:val="28"/>
          </w:rPr>
          <w:tab/>
        </w:r>
        <w:r w:rsidRPr="006C1754">
          <w:rPr>
            <w:noProof/>
            <w:webHidden/>
            <w:sz w:val="28"/>
            <w:szCs w:val="28"/>
          </w:rPr>
          <w:fldChar w:fldCharType="begin"/>
        </w:r>
        <w:r w:rsidR="00A96313"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572186">
          <w:rPr>
            <w:noProof/>
            <w:webHidden/>
            <w:sz w:val="28"/>
            <w:szCs w:val="28"/>
          </w:rPr>
          <w:t>6</w:t>
        </w:r>
        <w:r w:rsidRPr="006C1754">
          <w:rPr>
            <w:noProof/>
            <w:webHidden/>
            <w:sz w:val="28"/>
            <w:szCs w:val="28"/>
          </w:rPr>
          <w:fldChar w:fldCharType="end"/>
        </w:r>
      </w:hyperlink>
    </w:p>
    <w:p w:rsidR="00A96313" w:rsidRPr="000C5522" w:rsidRDefault="00643FCC" w:rsidP="00A96313">
      <w:pPr>
        <w:pStyle w:val="31"/>
        <w:rPr>
          <w:rFonts w:eastAsia="Times New Roman" w:cs="Times New Roman"/>
          <w:noProof/>
          <w:color w:val="auto"/>
          <w:kern w:val="0"/>
          <w:sz w:val="28"/>
          <w:szCs w:val="28"/>
          <w:lang w:eastAsia="ru-RU"/>
        </w:rPr>
      </w:pPr>
      <w:hyperlink w:anchor="_Toc415833115" w:history="1">
        <w:r w:rsidR="00A96313" w:rsidRPr="006C1754">
          <w:rPr>
            <w:rStyle w:val="ac"/>
            <w:rFonts w:ascii="Times New Roman" w:hAnsi="Times New Roman" w:cs="Times New Roman"/>
            <w:b/>
            <w:noProof/>
            <w:sz w:val="28"/>
            <w:szCs w:val="28"/>
          </w:rPr>
          <w:t>2.1.1. Пояснительная записка</w:t>
        </w:r>
        <w:r w:rsidR="00A96313" w:rsidRPr="006C1754">
          <w:rPr>
            <w:noProof/>
            <w:webHidden/>
            <w:sz w:val="28"/>
            <w:szCs w:val="28"/>
          </w:rPr>
          <w:tab/>
        </w:r>
        <w:r w:rsidRPr="006C1754">
          <w:rPr>
            <w:noProof/>
            <w:webHidden/>
            <w:sz w:val="28"/>
            <w:szCs w:val="28"/>
          </w:rPr>
          <w:fldChar w:fldCharType="begin"/>
        </w:r>
        <w:r w:rsidR="00A96313"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572186">
          <w:rPr>
            <w:noProof/>
            <w:webHidden/>
            <w:sz w:val="28"/>
            <w:szCs w:val="28"/>
          </w:rPr>
          <w:t>6</w:t>
        </w:r>
        <w:r w:rsidRPr="006C1754">
          <w:rPr>
            <w:noProof/>
            <w:webHidden/>
            <w:sz w:val="28"/>
            <w:szCs w:val="28"/>
          </w:rPr>
          <w:fldChar w:fldCharType="end"/>
        </w:r>
      </w:hyperlink>
    </w:p>
    <w:p w:rsidR="00A96313" w:rsidRPr="000C5522" w:rsidRDefault="00643FCC" w:rsidP="00A96313">
      <w:pPr>
        <w:pStyle w:val="31"/>
        <w:rPr>
          <w:rFonts w:eastAsia="Times New Roman" w:cs="Times New Roman"/>
          <w:noProof/>
          <w:color w:val="auto"/>
          <w:kern w:val="0"/>
          <w:sz w:val="28"/>
          <w:szCs w:val="28"/>
          <w:lang w:eastAsia="ru-RU"/>
        </w:rPr>
      </w:pPr>
      <w:hyperlink w:anchor="_Toc415833116" w:history="1">
        <w:r w:rsidR="00A96313"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A96313" w:rsidRPr="006C1754">
          <w:rPr>
            <w:noProof/>
            <w:webHidden/>
            <w:sz w:val="28"/>
            <w:szCs w:val="28"/>
          </w:rPr>
          <w:tab/>
        </w:r>
        <w:r w:rsidRPr="006C1754">
          <w:rPr>
            <w:noProof/>
            <w:webHidden/>
            <w:sz w:val="28"/>
            <w:szCs w:val="28"/>
          </w:rPr>
          <w:fldChar w:fldCharType="begin"/>
        </w:r>
        <w:r w:rsidR="00A96313"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572186">
          <w:rPr>
            <w:noProof/>
            <w:webHidden/>
            <w:sz w:val="28"/>
            <w:szCs w:val="28"/>
          </w:rPr>
          <w:t>12</w:t>
        </w:r>
        <w:r w:rsidRPr="006C1754">
          <w:rPr>
            <w:noProof/>
            <w:webHidden/>
            <w:sz w:val="28"/>
            <w:szCs w:val="28"/>
          </w:rPr>
          <w:fldChar w:fldCharType="end"/>
        </w:r>
      </w:hyperlink>
    </w:p>
    <w:p w:rsidR="00A96313" w:rsidRPr="000C5522" w:rsidRDefault="00643FCC" w:rsidP="00A96313">
      <w:pPr>
        <w:pStyle w:val="31"/>
        <w:rPr>
          <w:rFonts w:eastAsia="Times New Roman" w:cs="Times New Roman"/>
          <w:noProof/>
          <w:color w:val="auto"/>
          <w:kern w:val="0"/>
          <w:sz w:val="28"/>
          <w:szCs w:val="28"/>
          <w:lang w:eastAsia="ru-RU"/>
        </w:rPr>
      </w:pPr>
      <w:hyperlink w:anchor="_Toc415833117" w:history="1">
        <w:r w:rsidR="00A96313"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A96313" w:rsidRPr="006C1754">
          <w:rPr>
            <w:noProof/>
            <w:webHidden/>
            <w:sz w:val="28"/>
            <w:szCs w:val="28"/>
          </w:rPr>
          <w:tab/>
        </w:r>
        <w:r w:rsidRPr="006C1754">
          <w:rPr>
            <w:noProof/>
            <w:webHidden/>
            <w:sz w:val="28"/>
            <w:szCs w:val="28"/>
          </w:rPr>
          <w:fldChar w:fldCharType="begin"/>
        </w:r>
        <w:r w:rsidR="00A96313"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572186">
          <w:rPr>
            <w:noProof/>
            <w:webHidden/>
            <w:sz w:val="28"/>
            <w:szCs w:val="28"/>
          </w:rPr>
          <w:t>16</w:t>
        </w:r>
        <w:r w:rsidRPr="006C1754">
          <w:rPr>
            <w:noProof/>
            <w:webHidden/>
            <w:sz w:val="28"/>
            <w:szCs w:val="28"/>
          </w:rPr>
          <w:fldChar w:fldCharType="end"/>
        </w:r>
      </w:hyperlink>
    </w:p>
    <w:p w:rsidR="00A96313" w:rsidRPr="000C5522" w:rsidRDefault="00643FCC" w:rsidP="00A96313">
      <w:pPr>
        <w:pStyle w:val="24"/>
        <w:tabs>
          <w:tab w:val="right" w:leader="dot" w:pos="9628"/>
        </w:tabs>
        <w:rPr>
          <w:rFonts w:eastAsia="Times New Roman" w:cs="Times New Roman"/>
          <w:noProof/>
          <w:color w:val="auto"/>
          <w:kern w:val="0"/>
          <w:sz w:val="28"/>
          <w:szCs w:val="28"/>
          <w:lang w:eastAsia="ru-RU"/>
        </w:rPr>
      </w:pPr>
      <w:hyperlink w:anchor="_Toc415833118" w:history="1">
        <w:r w:rsidR="00A96313" w:rsidRPr="006C1754">
          <w:rPr>
            <w:rStyle w:val="ac"/>
            <w:rFonts w:ascii="Times New Roman" w:hAnsi="Times New Roman" w:cs="Times New Roman"/>
            <w:b/>
            <w:noProof/>
            <w:sz w:val="28"/>
            <w:szCs w:val="28"/>
          </w:rPr>
          <w:t>2.2. Содержательный раздел</w:t>
        </w:r>
        <w:r w:rsidR="00A96313" w:rsidRPr="006C1754">
          <w:rPr>
            <w:noProof/>
            <w:webHidden/>
            <w:sz w:val="28"/>
            <w:szCs w:val="28"/>
          </w:rPr>
          <w:tab/>
        </w:r>
        <w:r w:rsidRPr="006C1754">
          <w:rPr>
            <w:noProof/>
            <w:webHidden/>
            <w:sz w:val="28"/>
            <w:szCs w:val="28"/>
          </w:rPr>
          <w:fldChar w:fldCharType="begin"/>
        </w:r>
        <w:r w:rsidR="00A96313"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572186">
          <w:rPr>
            <w:noProof/>
            <w:webHidden/>
            <w:sz w:val="28"/>
            <w:szCs w:val="28"/>
          </w:rPr>
          <w:t>20</w:t>
        </w:r>
        <w:r w:rsidRPr="006C1754">
          <w:rPr>
            <w:noProof/>
            <w:webHidden/>
            <w:sz w:val="28"/>
            <w:szCs w:val="28"/>
          </w:rPr>
          <w:fldChar w:fldCharType="end"/>
        </w:r>
      </w:hyperlink>
    </w:p>
    <w:p w:rsidR="00A96313" w:rsidRPr="000C5522" w:rsidRDefault="00643FCC" w:rsidP="00A96313">
      <w:pPr>
        <w:pStyle w:val="31"/>
        <w:rPr>
          <w:rFonts w:eastAsia="Times New Roman" w:cs="Times New Roman"/>
          <w:noProof/>
          <w:color w:val="auto"/>
          <w:kern w:val="0"/>
          <w:sz w:val="28"/>
          <w:szCs w:val="28"/>
          <w:lang w:eastAsia="ru-RU"/>
        </w:rPr>
      </w:pPr>
      <w:hyperlink w:anchor="_Toc415833119" w:history="1">
        <w:r w:rsidR="00A96313" w:rsidRPr="006C1754">
          <w:rPr>
            <w:rStyle w:val="ac"/>
            <w:rFonts w:ascii="Times New Roman" w:hAnsi="Times New Roman" w:cs="Times New Roman"/>
            <w:b/>
            <w:noProof/>
            <w:sz w:val="28"/>
            <w:szCs w:val="28"/>
          </w:rPr>
          <w:t>2.2.1. Направление и содержание программы коррекционной работы</w:t>
        </w:r>
        <w:r w:rsidR="00A96313" w:rsidRPr="006C1754">
          <w:rPr>
            <w:noProof/>
            <w:webHidden/>
            <w:sz w:val="28"/>
            <w:szCs w:val="28"/>
          </w:rPr>
          <w:tab/>
        </w:r>
        <w:r w:rsidRPr="006C1754">
          <w:rPr>
            <w:noProof/>
            <w:webHidden/>
            <w:sz w:val="28"/>
            <w:szCs w:val="28"/>
          </w:rPr>
          <w:fldChar w:fldCharType="begin"/>
        </w:r>
        <w:r w:rsidR="00A96313"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572186">
          <w:rPr>
            <w:noProof/>
            <w:webHidden/>
            <w:sz w:val="28"/>
            <w:szCs w:val="28"/>
          </w:rPr>
          <w:t>20</w:t>
        </w:r>
        <w:r w:rsidRPr="006C1754">
          <w:rPr>
            <w:noProof/>
            <w:webHidden/>
            <w:sz w:val="28"/>
            <w:szCs w:val="28"/>
          </w:rPr>
          <w:fldChar w:fldCharType="end"/>
        </w:r>
      </w:hyperlink>
    </w:p>
    <w:p w:rsidR="00A96313" w:rsidRPr="000C5522" w:rsidRDefault="00643FCC" w:rsidP="00A96313">
      <w:pPr>
        <w:pStyle w:val="24"/>
        <w:tabs>
          <w:tab w:val="right" w:leader="dot" w:pos="9628"/>
        </w:tabs>
        <w:rPr>
          <w:rFonts w:eastAsia="Times New Roman" w:cs="Times New Roman"/>
          <w:noProof/>
          <w:color w:val="auto"/>
          <w:kern w:val="0"/>
          <w:sz w:val="28"/>
          <w:szCs w:val="28"/>
          <w:lang w:eastAsia="ru-RU"/>
        </w:rPr>
      </w:pPr>
      <w:hyperlink w:anchor="_Toc415833120" w:history="1">
        <w:r w:rsidR="00A96313" w:rsidRPr="006C1754">
          <w:rPr>
            <w:rStyle w:val="ac"/>
            <w:rFonts w:ascii="Times New Roman" w:hAnsi="Times New Roman" w:cs="Times New Roman"/>
            <w:b/>
            <w:noProof/>
            <w:sz w:val="28"/>
            <w:szCs w:val="28"/>
          </w:rPr>
          <w:t>2.3. Организационный раздел</w:t>
        </w:r>
        <w:r w:rsidR="00A96313" w:rsidRPr="006C1754">
          <w:rPr>
            <w:noProof/>
            <w:webHidden/>
            <w:sz w:val="28"/>
            <w:szCs w:val="28"/>
          </w:rPr>
          <w:tab/>
        </w:r>
        <w:r w:rsidRPr="006C1754">
          <w:rPr>
            <w:noProof/>
            <w:webHidden/>
            <w:sz w:val="28"/>
            <w:szCs w:val="28"/>
          </w:rPr>
          <w:fldChar w:fldCharType="begin"/>
        </w:r>
        <w:r w:rsidR="00A96313"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572186">
          <w:rPr>
            <w:noProof/>
            <w:webHidden/>
            <w:sz w:val="28"/>
            <w:szCs w:val="28"/>
          </w:rPr>
          <w:t>23</w:t>
        </w:r>
        <w:r w:rsidRPr="006C1754">
          <w:rPr>
            <w:noProof/>
            <w:webHidden/>
            <w:sz w:val="28"/>
            <w:szCs w:val="28"/>
          </w:rPr>
          <w:fldChar w:fldCharType="end"/>
        </w:r>
      </w:hyperlink>
    </w:p>
    <w:p w:rsidR="00A96313" w:rsidRPr="000C5522" w:rsidRDefault="00643FCC" w:rsidP="00A96313">
      <w:pPr>
        <w:pStyle w:val="31"/>
        <w:rPr>
          <w:rFonts w:eastAsia="Times New Roman" w:cs="Times New Roman"/>
          <w:noProof/>
          <w:color w:val="auto"/>
          <w:kern w:val="0"/>
          <w:sz w:val="28"/>
          <w:szCs w:val="28"/>
          <w:lang w:eastAsia="ru-RU"/>
        </w:rPr>
      </w:pPr>
      <w:hyperlink w:anchor="_Toc415833121" w:history="1">
        <w:r w:rsidR="00A96313" w:rsidRPr="006C1754">
          <w:rPr>
            <w:rStyle w:val="ac"/>
            <w:rFonts w:ascii="Times New Roman" w:hAnsi="Times New Roman" w:cs="Times New Roman"/>
            <w:b/>
            <w:noProof/>
            <w:sz w:val="28"/>
            <w:szCs w:val="28"/>
          </w:rPr>
          <w:t>2.3.1. Учебный план</w:t>
        </w:r>
        <w:r w:rsidR="00A96313" w:rsidRPr="006C1754">
          <w:rPr>
            <w:noProof/>
            <w:webHidden/>
            <w:sz w:val="28"/>
            <w:szCs w:val="28"/>
          </w:rPr>
          <w:tab/>
        </w:r>
        <w:r w:rsidRPr="006C1754">
          <w:rPr>
            <w:noProof/>
            <w:webHidden/>
            <w:sz w:val="28"/>
            <w:szCs w:val="28"/>
          </w:rPr>
          <w:fldChar w:fldCharType="begin"/>
        </w:r>
        <w:r w:rsidR="00A96313"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572186">
          <w:rPr>
            <w:noProof/>
            <w:webHidden/>
            <w:sz w:val="28"/>
            <w:szCs w:val="28"/>
          </w:rPr>
          <w:t>23</w:t>
        </w:r>
        <w:r w:rsidRPr="006C1754">
          <w:rPr>
            <w:noProof/>
            <w:webHidden/>
            <w:sz w:val="28"/>
            <w:szCs w:val="28"/>
          </w:rPr>
          <w:fldChar w:fldCharType="end"/>
        </w:r>
      </w:hyperlink>
    </w:p>
    <w:p w:rsidR="00A96313" w:rsidRDefault="00643FCC" w:rsidP="00A96313">
      <w:pPr>
        <w:pStyle w:val="31"/>
        <w:rPr>
          <w:noProof/>
          <w:sz w:val="28"/>
          <w:szCs w:val="28"/>
        </w:rPr>
      </w:pPr>
      <w:hyperlink w:anchor="_Toc415833122" w:history="1">
        <w:r w:rsidR="00A96313"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A96313" w:rsidRPr="006C1754">
          <w:rPr>
            <w:noProof/>
            <w:webHidden/>
            <w:sz w:val="28"/>
            <w:szCs w:val="28"/>
          </w:rPr>
          <w:tab/>
        </w:r>
        <w:r w:rsidRPr="006C1754">
          <w:rPr>
            <w:noProof/>
            <w:webHidden/>
            <w:sz w:val="28"/>
            <w:szCs w:val="28"/>
          </w:rPr>
          <w:fldChar w:fldCharType="begin"/>
        </w:r>
        <w:r w:rsidR="00A96313"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572186">
          <w:rPr>
            <w:noProof/>
            <w:webHidden/>
            <w:sz w:val="28"/>
            <w:szCs w:val="28"/>
          </w:rPr>
          <w:t>25</w:t>
        </w:r>
        <w:r w:rsidRPr="006C1754">
          <w:rPr>
            <w:noProof/>
            <w:webHidden/>
            <w:sz w:val="28"/>
            <w:szCs w:val="28"/>
          </w:rPr>
          <w:fldChar w:fldCharType="end"/>
        </w:r>
      </w:hyperlink>
    </w:p>
    <w:p w:rsidR="00A96313" w:rsidRDefault="00A96313" w:rsidP="00A96313">
      <w:pPr>
        <w:rPr>
          <w:noProof/>
        </w:rPr>
      </w:pPr>
    </w:p>
    <w:p w:rsidR="00A96313" w:rsidRDefault="00A96313" w:rsidP="00A96313">
      <w:pPr>
        <w:rPr>
          <w:noProof/>
        </w:rPr>
      </w:pPr>
    </w:p>
    <w:p w:rsidR="00A96313" w:rsidRDefault="00A96313" w:rsidP="00A96313">
      <w:pPr>
        <w:rPr>
          <w:noProof/>
        </w:rPr>
      </w:pPr>
    </w:p>
    <w:p w:rsidR="00A96313" w:rsidRDefault="00A96313" w:rsidP="00A96313">
      <w:pPr>
        <w:rPr>
          <w:noProof/>
        </w:rPr>
      </w:pPr>
    </w:p>
    <w:p w:rsidR="00A96313" w:rsidRDefault="00A96313" w:rsidP="00A96313">
      <w:pPr>
        <w:rPr>
          <w:noProof/>
        </w:rPr>
      </w:pPr>
    </w:p>
    <w:p w:rsidR="00A96313" w:rsidRPr="00A96313" w:rsidRDefault="00A96313" w:rsidP="00A96313">
      <w:pPr>
        <w:rPr>
          <w:noProof/>
        </w:rPr>
      </w:pPr>
    </w:p>
    <w:p w:rsidR="00A96313" w:rsidRPr="00F63254" w:rsidRDefault="00643FCC" w:rsidP="00A96313">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r w:rsidR="00A96313" w:rsidRPr="00F63254">
        <w:rPr>
          <w:rFonts w:ascii="Times New Roman" w:hAnsi="Times New Roman" w:cs="Times New Roman"/>
          <w:sz w:val="28"/>
          <w:szCs w:val="28"/>
        </w:rPr>
        <w:br w:type="page"/>
      </w:r>
      <w:bookmarkStart w:id="0" w:name="_Toc415833112"/>
      <w:r w:rsidR="00A96313" w:rsidRPr="006C64DA">
        <w:rPr>
          <w:rFonts w:ascii="Times New Roman" w:hAnsi="Times New Roman" w:cs="Times New Roman"/>
          <w:b/>
          <w:sz w:val="28"/>
          <w:szCs w:val="28"/>
        </w:rPr>
        <w:t>1. ОБЩИЕ</w:t>
      </w:r>
      <w:r w:rsidR="00A96313">
        <w:rPr>
          <w:rFonts w:ascii="Times New Roman" w:hAnsi="Times New Roman" w:cs="Times New Roman"/>
          <w:b/>
          <w:sz w:val="28"/>
          <w:szCs w:val="28"/>
        </w:rPr>
        <w:t xml:space="preserve"> ПОЛОЖЕНИЯ</w:t>
      </w:r>
      <w:bookmarkEnd w:id="0"/>
    </w:p>
    <w:p w:rsidR="00A96313" w:rsidRDefault="00A96313" w:rsidP="00A96313">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A96313" w:rsidRDefault="00A96313" w:rsidP="00A96313">
      <w:pPr>
        <w:pStyle w:val="afd"/>
        <w:spacing w:line="240" w:lineRule="auto"/>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Pr="00116F2C">
        <w:rPr>
          <w:caps w:val="0"/>
          <w:color w:val="auto"/>
        </w:rPr>
        <w:t xml:space="preserve">далее </w:t>
      </w:r>
      <w:r w:rsidRPr="00F63254">
        <w:t>–</w:t>
      </w:r>
      <w:r w:rsidRPr="00116F2C">
        <w:rPr>
          <w:caps w:val="0"/>
          <w:color w:val="auto"/>
        </w:rPr>
        <w:t>АООП НОО</w:t>
      </w:r>
      <w:r>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A96313" w:rsidRPr="00904B1C" w:rsidRDefault="00A96313" w:rsidP="00A96313">
      <w:pPr>
        <w:pStyle w:val="ConsPlusNormal"/>
        <w:ind w:firstLine="709"/>
        <w:jc w:val="both"/>
        <w:rPr>
          <w:rFonts w:ascii="Times New Roman" w:hAnsi="Times New Roman" w:cs="Times New Roman"/>
          <w:sz w:val="28"/>
          <w:szCs w:val="28"/>
        </w:rPr>
      </w:pPr>
      <w:r w:rsidRPr="00427EB4">
        <w:rPr>
          <w:rFonts w:ascii="Times New Roman" w:hAnsi="Times New Roman" w:cs="Times New Roman"/>
          <w:sz w:val="28"/>
          <w:szCs w:val="28"/>
        </w:rPr>
        <w:t>АООП НОО  МБОУ «БСОШ с УИОП им. А.Осипова»</w:t>
      </w:r>
      <w:r>
        <w:rPr>
          <w:rFonts w:ascii="Times New Roman" w:hAnsi="Times New Roman" w:cs="Times New Roman"/>
          <w:sz w:val="28"/>
          <w:szCs w:val="28"/>
        </w:rPr>
        <w:t xml:space="preserve">  разработана</w:t>
      </w:r>
      <w:r w:rsidRPr="00447336">
        <w:rPr>
          <w:rFonts w:ascii="Times New Roman" w:hAnsi="Times New Roman" w:cs="Times New Roman"/>
          <w:sz w:val="28"/>
          <w:szCs w:val="28"/>
        </w:rPr>
        <w:t xml:space="preserve">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8B0DDE">
        <w:rPr>
          <w:rFonts w:ascii="Times New Roman" w:hAnsi="Times New Roman" w:cs="Times New Roman"/>
          <w:sz w:val="28"/>
          <w:szCs w:val="28"/>
        </w:rPr>
        <w:t>НОО обучающихся с З</w:t>
      </w:r>
      <w:r>
        <w:rPr>
          <w:rFonts w:ascii="Times New Roman" w:hAnsi="Times New Roman" w:cs="Times New Roman"/>
          <w:sz w:val="28"/>
          <w:szCs w:val="28"/>
        </w:rPr>
        <w:t>ПР с привлечением органа самоуправления  С</w:t>
      </w:r>
      <w:r w:rsidRPr="008B0DDE">
        <w:rPr>
          <w:rFonts w:ascii="Times New Roman" w:hAnsi="Times New Roman" w:cs="Times New Roman"/>
          <w:sz w:val="28"/>
          <w:szCs w:val="28"/>
        </w:rPr>
        <w:t xml:space="preserve">овет </w:t>
      </w:r>
      <w:r>
        <w:rPr>
          <w:rFonts w:ascii="Times New Roman" w:hAnsi="Times New Roman" w:cs="Times New Roman"/>
          <w:sz w:val="28"/>
          <w:szCs w:val="28"/>
        </w:rPr>
        <w:t>родителей.</w:t>
      </w:r>
    </w:p>
    <w:p w:rsidR="00A96313" w:rsidRDefault="00A96313" w:rsidP="00A96313">
      <w:pPr>
        <w:tabs>
          <w:tab w:val="left" w:pos="0"/>
          <w:tab w:val="right" w:leader="dot" w:pos="9639"/>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A96313" w:rsidRPr="00B719F7" w:rsidRDefault="00A96313" w:rsidP="00A96313">
      <w:pPr>
        <w:pStyle w:val="afd"/>
        <w:spacing w:line="240" w:lineRule="auto"/>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Pr="00563479">
        <w:rPr>
          <w:caps w:val="0"/>
          <w:color w:val="auto"/>
        </w:rPr>
        <w:t>включает целевой, содержательный и организационный разделы</w:t>
      </w:r>
      <w:r w:rsidRPr="00B719F7">
        <w:rPr>
          <w:caps w:val="0"/>
          <w:color w:val="auto"/>
        </w:rPr>
        <w:t>.</w:t>
      </w:r>
    </w:p>
    <w:p w:rsidR="00A96313" w:rsidRDefault="00A96313" w:rsidP="00A96313">
      <w:pPr>
        <w:pStyle w:val="ad"/>
        <w:spacing w:after="0" w:line="240" w:lineRule="auto"/>
        <w:ind w:firstLine="709"/>
        <w:jc w:val="both"/>
        <w:rPr>
          <w:rStyle w:val="afe"/>
          <w:caps w:val="0"/>
          <w:color w:val="auto"/>
        </w:rPr>
      </w:pPr>
      <w:r w:rsidRPr="00B719F7">
        <w:rPr>
          <w:rFonts w:ascii="Times New Roman" w:hAnsi="Times New Roman"/>
          <w:color w:val="auto"/>
          <w:sz w:val="28"/>
          <w:szCs w:val="28"/>
        </w:rPr>
        <w:t xml:space="preserve">Целевой </w:t>
      </w:r>
      <w:r w:rsidRPr="00B719F7">
        <w:rPr>
          <w:rStyle w:val="afe"/>
          <w:color w:val="auto"/>
        </w:rPr>
        <w:t>раздел определяет общее назначение, цели, задачи и планируемые результаты реализации АООП НОО</w:t>
      </w:r>
      <w:r>
        <w:rPr>
          <w:rStyle w:val="afe"/>
          <w:color w:val="auto"/>
        </w:rPr>
        <w:t xml:space="preserve"> обучающихся с ЗПР </w:t>
      </w:r>
      <w:r>
        <w:rPr>
          <w:rFonts w:ascii="Times New Roman" w:hAnsi="Times New Roman"/>
          <w:sz w:val="28"/>
          <w:szCs w:val="28"/>
          <w:lang w:eastAsia="ru-RU"/>
        </w:rPr>
        <w:t>образовательной организацией</w:t>
      </w:r>
      <w:r w:rsidRPr="00B719F7">
        <w:rPr>
          <w:rStyle w:val="afe"/>
          <w:color w:val="auto"/>
        </w:rPr>
        <w:t>, а также способы определения достижения этих целей и результатов.</w:t>
      </w:r>
    </w:p>
    <w:p w:rsidR="00A96313" w:rsidRPr="00B719F7" w:rsidRDefault="00A96313" w:rsidP="00A96313">
      <w:pPr>
        <w:pStyle w:val="afd"/>
        <w:spacing w:line="240" w:lineRule="auto"/>
        <w:ind w:firstLine="709"/>
        <w:rPr>
          <w:color w:val="auto"/>
        </w:rPr>
      </w:pPr>
      <w:r w:rsidRPr="00B719F7">
        <w:rPr>
          <w:caps w:val="0"/>
          <w:color w:val="auto"/>
        </w:rPr>
        <w:t>Целевой раздел включает:</w:t>
      </w:r>
    </w:p>
    <w:p w:rsidR="00A96313" w:rsidRPr="00B719F7" w:rsidRDefault="00A96313" w:rsidP="00A96313">
      <w:pPr>
        <w:pStyle w:val="afd"/>
        <w:spacing w:line="240" w:lineRule="auto"/>
        <w:ind w:firstLine="709"/>
        <w:rPr>
          <w:color w:val="auto"/>
        </w:rPr>
      </w:pPr>
      <w:r w:rsidRPr="00B719F7">
        <w:rPr>
          <w:caps w:val="0"/>
          <w:color w:val="auto"/>
        </w:rPr>
        <w:t>• пояснительную записку;</w:t>
      </w:r>
    </w:p>
    <w:p w:rsidR="00A96313" w:rsidRPr="00B719F7" w:rsidRDefault="00A96313" w:rsidP="00A96313">
      <w:pPr>
        <w:pStyle w:val="afd"/>
        <w:spacing w:line="240" w:lineRule="auto"/>
        <w:ind w:firstLine="709"/>
        <w:rPr>
          <w:color w:val="auto"/>
        </w:rPr>
      </w:pPr>
      <w:r w:rsidRPr="00B719F7">
        <w:rPr>
          <w:caps w:val="0"/>
          <w:color w:val="auto"/>
        </w:rPr>
        <w:t>• планируемые результаты освоения обучающимися с ЗПР АООП НОО;</w:t>
      </w:r>
    </w:p>
    <w:p w:rsidR="00A96313" w:rsidRPr="00B719F7" w:rsidRDefault="00A96313" w:rsidP="00A96313">
      <w:pPr>
        <w:pStyle w:val="afd"/>
        <w:spacing w:line="240" w:lineRule="auto"/>
        <w:ind w:firstLine="709"/>
        <w:rPr>
          <w:color w:val="auto"/>
        </w:rPr>
      </w:pPr>
      <w:r w:rsidRPr="00B719F7">
        <w:rPr>
          <w:caps w:val="0"/>
          <w:color w:val="auto"/>
        </w:rPr>
        <w:t>• систему оценки достижения планируемых результатов освоенияАООП НОО.</w:t>
      </w:r>
    </w:p>
    <w:p w:rsidR="00A96313" w:rsidRDefault="00A96313" w:rsidP="00A96313">
      <w:pPr>
        <w:pStyle w:val="afd"/>
        <w:spacing w:line="240" w:lineRule="auto"/>
        <w:ind w:firstLine="709"/>
        <w:rPr>
          <w:color w:val="auto"/>
        </w:rPr>
      </w:pPr>
      <w:r w:rsidRPr="00B719F7">
        <w:rPr>
          <w:caps w:val="0"/>
          <w:color w:val="auto"/>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w:t>
      </w:r>
      <w:r>
        <w:rPr>
          <w:caps w:val="0"/>
          <w:color w:val="auto"/>
        </w:rPr>
        <w:t xml:space="preserve">и </w:t>
      </w:r>
      <w:r w:rsidRPr="00B719F7">
        <w:rPr>
          <w:caps w:val="0"/>
          <w:color w:val="auto"/>
        </w:rPr>
        <w:t>предметных результатов</w:t>
      </w:r>
      <w:r w:rsidRPr="00B719F7">
        <w:rPr>
          <w:color w:val="auto"/>
        </w:rPr>
        <w:t>:</w:t>
      </w:r>
    </w:p>
    <w:p w:rsidR="00A96313" w:rsidRPr="00B719F7" w:rsidRDefault="00A96313" w:rsidP="00A96313">
      <w:pPr>
        <w:pStyle w:val="afd"/>
        <w:spacing w:line="240" w:lineRule="auto"/>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A96313" w:rsidRPr="00B719F7" w:rsidRDefault="00A96313" w:rsidP="00A96313">
      <w:pPr>
        <w:pStyle w:val="afd"/>
        <w:spacing w:line="240" w:lineRule="auto"/>
        <w:ind w:firstLine="709"/>
        <w:rPr>
          <w:color w:val="auto"/>
        </w:rPr>
      </w:pPr>
      <w:r w:rsidRPr="00B719F7">
        <w:rPr>
          <w:caps w:val="0"/>
          <w:color w:val="auto"/>
        </w:rPr>
        <w:t>• программы отдельных учебных предметов, курсов коррекционно-развивающей области;</w:t>
      </w:r>
    </w:p>
    <w:p w:rsidR="00A96313" w:rsidRPr="00B719F7" w:rsidRDefault="00A96313" w:rsidP="00A96313">
      <w:pPr>
        <w:pStyle w:val="afd"/>
        <w:spacing w:line="240" w:lineRule="auto"/>
        <w:ind w:firstLine="709"/>
        <w:rPr>
          <w:color w:val="auto"/>
        </w:rPr>
      </w:pPr>
      <w:r w:rsidRPr="00B719F7">
        <w:rPr>
          <w:caps w:val="0"/>
          <w:color w:val="auto"/>
        </w:rPr>
        <w:t>• программу духовно-нравственного развития, воспитания обучающихся с ЗПР;</w:t>
      </w:r>
    </w:p>
    <w:p w:rsidR="00A96313" w:rsidRPr="00B719F7" w:rsidRDefault="00A96313" w:rsidP="00A96313">
      <w:pPr>
        <w:pStyle w:val="afd"/>
        <w:spacing w:line="240" w:lineRule="auto"/>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A96313" w:rsidRPr="00B719F7" w:rsidRDefault="00A96313" w:rsidP="00A96313">
      <w:pPr>
        <w:pStyle w:val="afd"/>
        <w:spacing w:line="240" w:lineRule="auto"/>
        <w:ind w:firstLine="709"/>
        <w:rPr>
          <w:color w:val="auto"/>
        </w:rPr>
      </w:pPr>
      <w:r w:rsidRPr="00B719F7">
        <w:rPr>
          <w:caps w:val="0"/>
          <w:color w:val="auto"/>
        </w:rPr>
        <w:t>• программу коррекционной работы;</w:t>
      </w:r>
    </w:p>
    <w:p w:rsidR="00A96313" w:rsidRPr="00B719F7" w:rsidRDefault="00A96313" w:rsidP="00A96313">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A96313" w:rsidRDefault="00A96313" w:rsidP="00A96313">
      <w:pPr>
        <w:pStyle w:val="ad"/>
        <w:spacing w:after="0" w:line="240" w:lineRule="auto"/>
        <w:ind w:firstLine="709"/>
        <w:jc w:val="both"/>
        <w:rPr>
          <w:rStyle w:val="afe"/>
          <w:caps w:val="0"/>
          <w:color w:val="auto"/>
        </w:rPr>
      </w:pPr>
      <w:r w:rsidRPr="00B719F7">
        <w:rPr>
          <w:rFonts w:ascii="Times New Roman" w:hAnsi="Times New Roman"/>
          <w:color w:val="auto"/>
          <w:sz w:val="28"/>
          <w:szCs w:val="28"/>
        </w:rPr>
        <w:t xml:space="preserve">Организационный </w:t>
      </w:r>
      <w:r w:rsidRPr="00B719F7">
        <w:rPr>
          <w:rStyle w:val="afe"/>
          <w:color w:val="auto"/>
        </w:rPr>
        <w:t>раздел определяет общие рамки организации образовательного процесса, а также механизмы реализации компонентов АООП НОО.</w:t>
      </w:r>
    </w:p>
    <w:p w:rsidR="00A96313" w:rsidRPr="00B719F7" w:rsidRDefault="00A96313" w:rsidP="00A96313">
      <w:pPr>
        <w:pStyle w:val="afd"/>
        <w:spacing w:line="240" w:lineRule="auto"/>
        <w:ind w:firstLine="709"/>
        <w:rPr>
          <w:color w:val="auto"/>
        </w:rPr>
      </w:pPr>
      <w:r w:rsidRPr="00B719F7">
        <w:rPr>
          <w:caps w:val="0"/>
          <w:color w:val="auto"/>
        </w:rPr>
        <w:t>Организационный раздел включает:</w:t>
      </w:r>
    </w:p>
    <w:p w:rsidR="00A96313" w:rsidRPr="00B719F7" w:rsidRDefault="00A96313" w:rsidP="00A96313">
      <w:pPr>
        <w:pStyle w:val="afd"/>
        <w:spacing w:line="240" w:lineRule="auto"/>
        <w:ind w:firstLine="709"/>
        <w:rPr>
          <w:color w:val="auto"/>
        </w:rPr>
      </w:pPr>
      <w:r w:rsidRPr="00B719F7">
        <w:rPr>
          <w:caps w:val="0"/>
          <w:color w:val="auto"/>
        </w:rPr>
        <w:t>• учебный план начального общего образования;</w:t>
      </w:r>
    </w:p>
    <w:p w:rsidR="00A96313" w:rsidRPr="00B719F7" w:rsidRDefault="00A96313" w:rsidP="00A96313">
      <w:pPr>
        <w:pStyle w:val="afd"/>
        <w:spacing w:line="240" w:lineRule="auto"/>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A96313" w:rsidRDefault="00A96313" w:rsidP="00A96313">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A96313" w:rsidRPr="00493A5F" w:rsidRDefault="00A96313" w:rsidP="00A96313">
      <w:pPr>
        <w:pStyle w:val="afd"/>
        <w:spacing w:line="240" w:lineRule="auto"/>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обучающихсяс</w:t>
      </w:r>
      <w:r>
        <w:rPr>
          <w:caps w:val="0"/>
          <w:color w:val="auto"/>
          <w:kern w:val="28"/>
        </w:rPr>
        <w:t>ЗПР</w:t>
      </w:r>
      <w:r w:rsidRPr="00F63254">
        <w:rPr>
          <w:caps w:val="0"/>
          <w:color w:val="auto"/>
          <w:kern w:val="28"/>
        </w:rPr>
        <w:t xml:space="preserve"> заложены </w:t>
      </w:r>
      <w:r w:rsidRPr="00414222">
        <w:rPr>
          <w:i/>
          <w:caps w:val="0"/>
          <w:color w:val="auto"/>
          <w:kern w:val="28"/>
        </w:rPr>
        <w:t>дифференцированный</w:t>
      </w:r>
      <w:r w:rsidRPr="00414222">
        <w:rPr>
          <w:caps w:val="0"/>
          <w:color w:val="auto"/>
          <w:kern w:val="28"/>
        </w:rPr>
        <w:t>и</w:t>
      </w:r>
      <w:r w:rsidRPr="00414222">
        <w:rPr>
          <w:i/>
          <w:caps w:val="0"/>
          <w:color w:val="auto"/>
          <w:kern w:val="28"/>
        </w:rPr>
        <w:t>деятельностный подходы</w:t>
      </w:r>
      <w:r w:rsidRPr="00F63254">
        <w:rPr>
          <w:caps w:val="0"/>
          <w:color w:val="auto"/>
          <w:kern w:val="28"/>
        </w:rPr>
        <w:t>.</w:t>
      </w:r>
    </w:p>
    <w:p w:rsidR="00A96313" w:rsidRDefault="00A96313" w:rsidP="00A96313">
      <w:pPr>
        <w:spacing w:after="0" w:line="24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A96313" w:rsidRPr="00F63254" w:rsidRDefault="00A96313" w:rsidP="00A96313">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A96313" w:rsidRPr="00F63254" w:rsidRDefault="00A96313" w:rsidP="00A96313">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A96313" w:rsidRPr="00F63254" w:rsidRDefault="00A96313" w:rsidP="00A96313">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A96313" w:rsidRPr="00F63254" w:rsidRDefault="00A96313" w:rsidP="00A96313">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A96313" w:rsidRPr="00F63254" w:rsidRDefault="00A96313" w:rsidP="00A96313">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A96313" w:rsidRPr="00F63254" w:rsidRDefault="00A96313" w:rsidP="00A96313">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96313" w:rsidRPr="00F63254" w:rsidRDefault="00A96313" w:rsidP="00A96313">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A96313" w:rsidRPr="00F63254" w:rsidRDefault="00A96313" w:rsidP="00A96313">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96313" w:rsidRPr="00F63254" w:rsidRDefault="00A96313" w:rsidP="00A96313">
      <w:pPr>
        <w:spacing w:after="0" w:line="24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96313" w:rsidRPr="00F63254" w:rsidRDefault="00A96313" w:rsidP="00A96313">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A96313" w:rsidRDefault="00A96313" w:rsidP="00A96313">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p>
    <w:p w:rsidR="00A96313" w:rsidRDefault="00A96313" w:rsidP="00A96313">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p>
    <w:p w:rsidR="00A96313" w:rsidRDefault="00A96313" w:rsidP="00A96313">
      <w:pPr>
        <w:tabs>
          <w:tab w:val="left" w:pos="0"/>
          <w:tab w:val="right" w:leader="dot" w:pos="9639"/>
        </w:tabs>
        <w:spacing w:before="240" w:after="240" w:line="240" w:lineRule="auto"/>
        <w:jc w:val="center"/>
        <w:outlineLvl w:val="0"/>
        <w:rPr>
          <w:rFonts w:ascii="Times New Roman" w:hAnsi="Times New Roman" w:cs="Times New Roman"/>
          <w:sz w:val="28"/>
          <w:szCs w:val="28"/>
        </w:rPr>
      </w:pPr>
      <w:bookmarkStart w:id="1" w:name="_Toc415833113"/>
      <w:r>
        <w:rPr>
          <w:rFonts w:ascii="Times New Roman" w:hAnsi="Times New Roman" w:cs="Times New Roman"/>
          <w:b/>
          <w:color w:val="auto"/>
          <w:sz w:val="28"/>
          <w:szCs w:val="28"/>
        </w:rPr>
        <w:t xml:space="preserve">2.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B65CBF">
        <w:rPr>
          <w:rFonts w:ascii="Times New Roman" w:hAnsi="Times New Roman" w:cs="Times New Roman"/>
          <w:b/>
          <w:caps/>
          <w:color w:val="auto"/>
          <w:sz w:val="28"/>
          <w:szCs w:val="28"/>
        </w:rPr>
        <w:t>Общеоб</w:t>
      </w:r>
      <w:r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ЗАДЕРЖКОЙ ПСИХИЧЕСКОГО РАЗВИТИЯ (вариант </w:t>
      </w:r>
      <w:r>
        <w:rPr>
          <w:rFonts w:ascii="Times New Roman" w:hAnsi="Times New Roman" w:cs="Times New Roman"/>
          <w:b/>
          <w:caps/>
          <w:color w:val="auto"/>
          <w:sz w:val="28"/>
          <w:szCs w:val="28"/>
        </w:rPr>
        <w:t>7.1</w:t>
      </w:r>
      <w:r w:rsidRPr="00F63254">
        <w:rPr>
          <w:rFonts w:ascii="Times New Roman" w:hAnsi="Times New Roman" w:cs="Times New Roman"/>
          <w:b/>
          <w:caps/>
          <w:color w:val="auto"/>
          <w:sz w:val="28"/>
          <w:szCs w:val="28"/>
        </w:rPr>
        <w:t>)</w:t>
      </w:r>
      <w:bookmarkEnd w:id="1"/>
    </w:p>
    <w:p w:rsidR="00A96313" w:rsidRPr="00EC2DC3" w:rsidRDefault="00A96313" w:rsidP="00A9631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A96313" w:rsidRDefault="00A96313" w:rsidP="00A96313">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A96313" w:rsidRPr="00427EB4" w:rsidRDefault="00A96313" w:rsidP="00A9631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427EB4">
        <w:rPr>
          <w:rFonts w:ascii="Times New Roman" w:eastAsia="Times New Roman" w:hAnsi="Times New Roman" w:cs="Times New Roman"/>
          <w:color w:val="auto"/>
          <w:kern w:val="0"/>
          <w:sz w:val="28"/>
          <w:szCs w:val="28"/>
          <w:lang w:eastAsia="ru-RU"/>
        </w:rPr>
        <w:t>Нормативно-правовую базу разработки АООП НОО для обучающихся с ЗПР составляют:</w:t>
      </w:r>
    </w:p>
    <w:p w:rsidR="00A96313" w:rsidRPr="00427EB4" w:rsidRDefault="00A96313" w:rsidP="00A9631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427EB4">
        <w:rPr>
          <w:rFonts w:ascii="Times New Roman" w:eastAsia="Times New Roman" w:hAnsi="Times New Roman" w:cs="Times New Roman"/>
          <w:color w:val="auto"/>
          <w:kern w:val="0"/>
          <w:sz w:val="28"/>
          <w:szCs w:val="28"/>
          <w:lang w:eastAsia="ru-RU"/>
        </w:rPr>
        <w:t>-Федеральный закон Российской Федерации «Об образовании в РоссийскойФедерации» № 273-ФЗ (в ред. Федеральных законов от 07.05.2013 г. № 99-ФЗ, от 23.07.2013 г. № 203-ФЗ);</w:t>
      </w:r>
    </w:p>
    <w:p w:rsidR="00A96313" w:rsidRPr="00427EB4" w:rsidRDefault="00A96313" w:rsidP="00A9631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427EB4">
        <w:rPr>
          <w:rFonts w:ascii="Times New Roman" w:eastAsia="Times New Roman" w:hAnsi="Times New Roman" w:cs="Times New Roman"/>
          <w:color w:val="auto"/>
          <w:kern w:val="0"/>
          <w:sz w:val="28"/>
          <w:szCs w:val="28"/>
          <w:lang w:eastAsia="ru-RU"/>
        </w:rPr>
        <w:t>- Федеральный государственный образовательный стандарт начальногообщего образования (далее -ФГОС),утвержденный приказом Министерстваобразования и науки РФ от 06.10.2009 г. № 373 (с изм. От 26.10.2010,</w:t>
      </w:r>
    </w:p>
    <w:p w:rsidR="00A96313" w:rsidRPr="00427EB4" w:rsidRDefault="00A96313" w:rsidP="00A9631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427EB4">
        <w:rPr>
          <w:rFonts w:ascii="Times New Roman" w:eastAsia="Times New Roman" w:hAnsi="Times New Roman" w:cs="Times New Roman"/>
          <w:color w:val="auto"/>
          <w:kern w:val="0"/>
          <w:sz w:val="28"/>
          <w:szCs w:val="28"/>
          <w:lang w:eastAsia="ru-RU"/>
        </w:rPr>
        <w:t>22.09.2011, 18.12.2012, 29.12.2014, 18.05.2015, 31.12.2015)</w:t>
      </w:r>
    </w:p>
    <w:p w:rsidR="00A96313" w:rsidRPr="00427EB4" w:rsidRDefault="00A96313" w:rsidP="00A9631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427EB4">
        <w:rPr>
          <w:rFonts w:ascii="Times New Roman" w:eastAsia="Times New Roman" w:hAnsi="Times New Roman" w:cs="Times New Roman"/>
          <w:color w:val="auto"/>
          <w:kern w:val="0"/>
          <w:sz w:val="28"/>
          <w:szCs w:val="28"/>
          <w:lang w:eastAsia="ru-RU"/>
        </w:rPr>
        <w:t xml:space="preserve">-Федеральный государственный образовательный стандарт начальногообщего образования для обучающихся с ограниченными </w:t>
      </w:r>
      <w:r w:rsidRPr="00427EB4">
        <w:rPr>
          <w:rFonts w:ascii="Times New Roman" w:eastAsia="Times New Roman" w:hAnsi="Times New Roman" w:cs="Times New Roman"/>
          <w:color w:val="auto"/>
          <w:kern w:val="0"/>
          <w:sz w:val="27"/>
          <w:szCs w:val="27"/>
          <w:lang w:eastAsia="ru-RU"/>
        </w:rPr>
        <w:t>возможностями</w:t>
      </w:r>
      <w:r w:rsidRPr="00427EB4">
        <w:rPr>
          <w:rFonts w:ascii="Times New Roman" w:eastAsia="Times New Roman" w:hAnsi="Times New Roman" w:cs="Times New Roman"/>
          <w:color w:val="auto"/>
          <w:kern w:val="0"/>
          <w:sz w:val="28"/>
          <w:szCs w:val="28"/>
          <w:lang w:eastAsia="ru-RU"/>
        </w:rPr>
        <w:t>здоровья, утвержденный приказом Минобрнауки России от 19 декабря 2014г.№ 1598);</w:t>
      </w:r>
    </w:p>
    <w:p w:rsidR="00A96313" w:rsidRPr="00427EB4" w:rsidRDefault="00A96313" w:rsidP="00A9631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427EB4">
        <w:rPr>
          <w:rFonts w:ascii="Times New Roman" w:eastAsia="Times New Roman" w:hAnsi="Times New Roman" w:cs="Times New Roman"/>
          <w:color w:val="auto"/>
          <w:kern w:val="0"/>
          <w:sz w:val="28"/>
          <w:szCs w:val="28"/>
          <w:lang w:eastAsia="ru-RU"/>
        </w:rPr>
        <w:t>- Примерная адаптированная основная общеобразовательная программаначального общего образования на основе ФГОС для обучающихся с ОВЗ(одобрена решением федерального учебно-методического объединенияПообщему образованию (протокол от 22 декабря 2015 г. № 4/15);</w:t>
      </w:r>
    </w:p>
    <w:p w:rsidR="00A96313" w:rsidRPr="00427EB4" w:rsidRDefault="00A96313" w:rsidP="00A9631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lang w:eastAsia="ru-RU"/>
        </w:rPr>
      </w:pPr>
      <w:r w:rsidRPr="00427EB4">
        <w:rPr>
          <w:rFonts w:ascii="Times New Roman" w:eastAsia="Times New Roman" w:hAnsi="Times New Roman" w:cs="Times New Roman"/>
          <w:color w:val="auto"/>
          <w:kern w:val="0"/>
          <w:sz w:val="28"/>
          <w:szCs w:val="28"/>
          <w:lang w:eastAsia="ru-RU"/>
        </w:rPr>
        <w:t xml:space="preserve">- СанПин 2.4.2.3286-15 «Санитарно-эпидемиологические требования </w:t>
      </w:r>
      <w:r w:rsidR="00171235" w:rsidRPr="00427EB4">
        <w:rPr>
          <w:rFonts w:ascii="Times New Roman" w:eastAsia="Times New Roman" w:hAnsi="Times New Roman" w:cs="Times New Roman"/>
          <w:color w:val="auto"/>
          <w:kern w:val="0"/>
          <w:sz w:val="28"/>
          <w:szCs w:val="28"/>
          <w:lang w:eastAsia="ru-RU"/>
        </w:rPr>
        <w:t>к условиям</w:t>
      </w:r>
      <w:r w:rsidRPr="00427EB4">
        <w:rPr>
          <w:rFonts w:ascii="Times New Roman" w:eastAsia="Times New Roman" w:hAnsi="Times New Roman" w:cs="Times New Roman"/>
          <w:color w:val="auto"/>
          <w:kern w:val="0"/>
          <w:sz w:val="28"/>
          <w:szCs w:val="28"/>
          <w:lang w:eastAsia="ru-RU"/>
        </w:rPr>
        <w:t xml:space="preserve"> и организации обуения и воспитания в организациях, осуществляющих образовательную деятельность по адаптированнымосновным образовательным программам для обучающихся с ОВЗ»,утвержденный постановлением Главного государственного санитарноговрача Российской Федерации от 10.07.2015 г. № 26</w:t>
      </w:r>
    </w:p>
    <w:p w:rsidR="00A96313" w:rsidRPr="00743731" w:rsidRDefault="00A96313" w:rsidP="00A96313">
      <w:pPr>
        <w:pStyle w:val="14TexstOSNOVA1012"/>
        <w:spacing w:line="240" w:lineRule="auto"/>
        <w:ind w:firstLine="0"/>
        <w:rPr>
          <w:rFonts w:ascii="Times New Roman" w:hAnsi="Times New Roman"/>
          <w:sz w:val="28"/>
          <w:szCs w:val="28"/>
        </w:rPr>
      </w:pPr>
      <w:r>
        <w:rPr>
          <w:rFonts w:ascii="Times New Roman" w:hAnsi="Times New Roman"/>
          <w:sz w:val="28"/>
          <w:szCs w:val="28"/>
        </w:rPr>
        <w:t xml:space="preserve">- </w:t>
      </w:r>
      <w:r w:rsidRPr="00743731">
        <w:rPr>
          <w:rFonts w:ascii="Times New Roman" w:hAnsi="Times New Roman"/>
          <w:sz w:val="28"/>
          <w:szCs w:val="28"/>
        </w:rPr>
        <w:t>Устава МБОУ «БСОШ С УИОП им.А.Осипова»</w:t>
      </w:r>
    </w:p>
    <w:p w:rsidR="00A96313" w:rsidRDefault="00A96313" w:rsidP="00A96313">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A96313" w:rsidRDefault="00A96313" w:rsidP="00A96313">
      <w:pPr>
        <w:pStyle w:val="14TexstOSNOVA1012"/>
        <w:spacing w:line="24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e"/>
        </w:rPr>
        <w:t xml:space="preserve">—обеспечение выполнения требований </w:t>
      </w:r>
      <w:r w:rsidRPr="00EA7D8D">
        <w:rPr>
          <w:rFonts w:ascii="Times New Roman" w:hAnsi="Times New Roman" w:cs="Times New Roman"/>
          <w:sz w:val="28"/>
          <w:szCs w:val="28"/>
        </w:rPr>
        <w:t>ФГОС НОО обучающихся с ОВЗ</w:t>
      </w:r>
      <w:r>
        <w:rPr>
          <w:rStyle w:val="afe"/>
          <w:iCs/>
          <w:lang w:eastAsia="ar-SA"/>
        </w:rPr>
        <w:t xml:space="preserve"> посредством с</w:t>
      </w:r>
      <w:r w:rsidRPr="00BB7EF8">
        <w:rPr>
          <w:rStyle w:val="afe"/>
          <w:iCs/>
          <w:lang w:eastAsia="ar-SA"/>
        </w:rPr>
        <w:t>оздани</w:t>
      </w:r>
      <w:r>
        <w:rPr>
          <w:rStyle w:val="afe"/>
          <w:iCs/>
          <w:lang w:eastAsia="ar-SA"/>
        </w:rPr>
        <w:t>я</w:t>
      </w:r>
      <w:r w:rsidRPr="00BB7EF8">
        <w:rPr>
          <w:rStyle w:val="afe"/>
          <w:iCs/>
          <w:lang w:eastAsia="ar-SA"/>
        </w:rPr>
        <w:t xml:space="preserve"> условий для ма</w:t>
      </w:r>
      <w:r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Pr>
          <w:rFonts w:ascii="Times New Roman" w:hAnsi="Times New Roman" w:cs="Times New Roman"/>
          <w:iCs/>
          <w:kern w:val="1"/>
          <w:sz w:val="28"/>
          <w:szCs w:val="28"/>
        </w:rPr>
        <w:t>ЗПР,</w:t>
      </w:r>
      <w:r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Pr>
          <w:rFonts w:ascii="Times New Roman" w:hAnsi="Times New Roman" w:cs="Times New Roman"/>
          <w:iCs/>
          <w:kern w:val="1"/>
          <w:sz w:val="28"/>
          <w:szCs w:val="28"/>
        </w:rPr>
        <w:t>.</w:t>
      </w:r>
    </w:p>
    <w:p w:rsidR="00A96313" w:rsidRPr="00301148" w:rsidRDefault="00A96313" w:rsidP="00A96313">
      <w:pPr>
        <w:pStyle w:val="ad"/>
        <w:spacing w:after="0" w:line="24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e"/>
        </w:rPr>
        <w:t xml:space="preserve">при разработке и реализации </w:t>
      </w:r>
      <w:r>
        <w:rPr>
          <w:rStyle w:val="afe"/>
        </w:rPr>
        <w:t>ОрганизациейАООП НОО</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A96313" w:rsidRDefault="00A96313" w:rsidP="00A96313">
      <w:pPr>
        <w:pStyle w:val="afd"/>
        <w:spacing w:line="240" w:lineRule="auto"/>
        <w:ind w:firstLine="709"/>
        <w:rPr>
          <w:caps w:val="0"/>
          <w:color w:val="auto"/>
        </w:rPr>
      </w:pPr>
      <w:r w:rsidRPr="00493A5F">
        <w:rPr>
          <w:color w:val="auto"/>
        </w:rPr>
        <w:t>• </w:t>
      </w:r>
      <w:r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93A5F">
        <w:rPr>
          <w:caps w:val="0"/>
          <w:color w:val="auto"/>
        </w:rPr>
        <w:t>обучающихся</w:t>
      </w:r>
      <w:r>
        <w:rPr>
          <w:caps w:val="0"/>
          <w:color w:val="auto"/>
        </w:rPr>
        <w:t xml:space="preserve"> с ЗПР</w:t>
      </w:r>
      <w:r w:rsidRPr="00493A5F">
        <w:rPr>
          <w:caps w:val="0"/>
          <w:color w:val="auto"/>
        </w:rPr>
        <w:t>;</w:t>
      </w:r>
    </w:p>
    <w:p w:rsidR="00A96313" w:rsidRDefault="00A96313" w:rsidP="00A96313">
      <w:pPr>
        <w:pStyle w:val="afd"/>
        <w:spacing w:line="240" w:lineRule="auto"/>
        <w:ind w:firstLine="709"/>
      </w:pPr>
      <w:r w:rsidRPr="00301148">
        <w:t>• </w:t>
      </w:r>
      <w:r>
        <w:rPr>
          <w:caps w:val="0"/>
        </w:rPr>
        <w:t xml:space="preserve">достижение </w:t>
      </w:r>
      <w:r w:rsidRPr="00301148">
        <w:rPr>
          <w:caps w:val="0"/>
        </w:rPr>
        <w:t>планируемых результатов освоени</w:t>
      </w:r>
      <w:r>
        <w:rPr>
          <w:caps w:val="0"/>
        </w:rPr>
        <w:t>яАООП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A96313" w:rsidRDefault="00A96313" w:rsidP="00A96313">
      <w:pPr>
        <w:pStyle w:val="afd"/>
        <w:spacing w:line="240" w:lineRule="auto"/>
        <w:ind w:firstLine="709"/>
      </w:pPr>
      <w:r w:rsidRPr="00301148">
        <w:t>• </w:t>
      </w:r>
      <w:r w:rsidRPr="00301148">
        <w:rPr>
          <w:caps w:val="0"/>
        </w:rPr>
        <w:t xml:space="preserve">становление и развитие личности </w:t>
      </w:r>
      <w:r>
        <w:rPr>
          <w:caps w:val="0"/>
        </w:rPr>
        <w:t xml:space="preserve">обучающегося с ЗПР </w:t>
      </w:r>
      <w:r w:rsidRPr="00301148">
        <w:rPr>
          <w:caps w:val="0"/>
        </w:rPr>
        <w:t>в её индивидуальности, самобытности, уникальности и неповторимости</w:t>
      </w:r>
      <w:r w:rsidRPr="00EA2B30">
        <w:rPr>
          <w:caps w:val="0"/>
          <w:kern w:val="2"/>
        </w:rPr>
        <w:t xml:space="preserve">с обеспечением преодоления возможных трудностей </w:t>
      </w:r>
      <w:r>
        <w:rPr>
          <w:caps w:val="0"/>
          <w:kern w:val="2"/>
        </w:rPr>
        <w:t>познавательного</w:t>
      </w:r>
      <w:r w:rsidRPr="00EA2B30">
        <w:rPr>
          <w:caps w:val="0"/>
          <w:kern w:val="2"/>
        </w:rPr>
        <w:t>, коммуникативного, двигательного, личностного развития</w:t>
      </w:r>
      <w:r w:rsidRPr="00301148">
        <w:t>;</w:t>
      </w:r>
    </w:p>
    <w:p w:rsidR="00A96313" w:rsidRPr="00ED010F" w:rsidRDefault="00A96313" w:rsidP="00A96313">
      <w:pPr>
        <w:pStyle w:val="afd"/>
        <w:spacing w:line="240" w:lineRule="auto"/>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A96313" w:rsidRPr="00301148" w:rsidRDefault="00A96313" w:rsidP="00A96313">
      <w:pPr>
        <w:pStyle w:val="afd"/>
        <w:spacing w:line="240" w:lineRule="auto"/>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A96313" w:rsidRDefault="00A96313" w:rsidP="00A96313">
      <w:pPr>
        <w:pStyle w:val="afd"/>
        <w:spacing w:line="240" w:lineRule="auto"/>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A96313" w:rsidRDefault="00A96313" w:rsidP="00A96313">
      <w:pPr>
        <w:pStyle w:val="afd"/>
        <w:spacing w:line="240" w:lineRule="auto"/>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A96313" w:rsidRPr="00301148" w:rsidRDefault="00A96313" w:rsidP="00A96313">
      <w:pPr>
        <w:pStyle w:val="afd"/>
        <w:spacing w:line="240" w:lineRule="auto"/>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A96313" w:rsidRPr="00301148" w:rsidRDefault="00A96313" w:rsidP="00A96313">
      <w:pPr>
        <w:pStyle w:val="afd"/>
        <w:spacing w:line="240" w:lineRule="auto"/>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A96313" w:rsidRPr="00065BFD" w:rsidRDefault="00A96313" w:rsidP="00A96313">
      <w:pPr>
        <w:pStyle w:val="afd"/>
        <w:spacing w:line="240" w:lineRule="auto"/>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Pr>
          <w:caps w:val="0"/>
        </w:rPr>
        <w:t>;</w:t>
      </w:r>
    </w:p>
    <w:p w:rsidR="00A96313" w:rsidRPr="00301148" w:rsidRDefault="00A96313" w:rsidP="00A96313">
      <w:pPr>
        <w:pStyle w:val="afd"/>
        <w:spacing w:line="240" w:lineRule="auto"/>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A96313" w:rsidRDefault="00A96313" w:rsidP="00A96313">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A96313" w:rsidRPr="0058462F" w:rsidRDefault="00A96313" w:rsidP="00A96313">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A96313" w:rsidRPr="009C3DA3" w:rsidRDefault="00A96313" w:rsidP="00A96313">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A96313" w:rsidRPr="00ED010F" w:rsidRDefault="00A96313" w:rsidP="00A96313">
      <w:pPr>
        <w:spacing w:after="0" w:line="24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A96313" w:rsidRPr="00D529F1" w:rsidRDefault="00A96313" w:rsidP="00A96313">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A96313" w:rsidRPr="00F57733" w:rsidRDefault="00A96313" w:rsidP="00A96313">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Pr="00A95AAB">
        <w:rPr>
          <w:rFonts w:ascii="Times New Roman" w:hAnsi="Times New Roman" w:cs="Times New Roman"/>
          <w:color w:val="auto"/>
          <w:sz w:val="28"/>
          <w:szCs w:val="28"/>
        </w:rPr>
        <w:t>ориентированн</w:t>
      </w:r>
      <w:r>
        <w:rPr>
          <w:rFonts w:ascii="Times New Roman" w:hAnsi="Times New Roman" w:cs="Times New Roman"/>
          <w:color w:val="auto"/>
          <w:sz w:val="28"/>
          <w:szCs w:val="28"/>
        </w:rPr>
        <w:t>ой</w:t>
      </w:r>
      <w:r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Pr="00A95AAB">
        <w:rPr>
          <w:rFonts w:ascii="Times New Roman" w:hAnsi="Times New Roman" w:cs="Times New Roman"/>
          <w:color w:val="auto"/>
          <w:sz w:val="28"/>
          <w:szCs w:val="28"/>
        </w:rPr>
        <w:t>Обязательными у</w:t>
      </w:r>
      <w:r>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w:t>
      </w:r>
      <w:r>
        <w:rPr>
          <w:rFonts w:ascii="Times New Roman" w:hAnsi="Times New Roman" w:cs="Times New Roman"/>
          <w:color w:val="auto"/>
          <w:sz w:val="28"/>
          <w:szCs w:val="28"/>
        </w:rPr>
        <w:t>ЗПР</w:t>
      </w:r>
      <w:r w:rsidRPr="00A95AAB">
        <w:rPr>
          <w:rFonts w:ascii="Times New Roman" w:hAnsi="Times New Roman" w:cs="Times New Roman"/>
          <w:color w:val="auto"/>
          <w:sz w:val="28"/>
          <w:szCs w:val="28"/>
        </w:rPr>
        <w:t xml:space="preserve"> явля</w:t>
      </w:r>
      <w:r>
        <w:rPr>
          <w:rFonts w:ascii="Times New Roman" w:hAnsi="Times New Roman" w:cs="Times New Roman"/>
          <w:color w:val="auto"/>
          <w:sz w:val="28"/>
          <w:szCs w:val="28"/>
        </w:rPr>
        <w:t>е</w:t>
      </w:r>
      <w:r w:rsidRPr="00A95AAB">
        <w:rPr>
          <w:rFonts w:ascii="Times New Roman" w:hAnsi="Times New Roman" w:cs="Times New Roman"/>
          <w:color w:val="auto"/>
          <w:sz w:val="28"/>
          <w:szCs w:val="28"/>
        </w:rPr>
        <w:t xml:space="preserve">тся </w:t>
      </w:r>
      <w:r>
        <w:rPr>
          <w:rFonts w:ascii="Times New Roman" w:hAnsi="Times New Roman" w:cs="Times New Roman"/>
          <w:color w:val="auto"/>
          <w:sz w:val="28"/>
          <w:szCs w:val="28"/>
        </w:rPr>
        <w:t>психолого-педагогическое</w:t>
      </w:r>
      <w:r w:rsidRPr="00A95AAB">
        <w:rPr>
          <w:rFonts w:ascii="Times New Roman" w:hAnsi="Times New Roman" w:cs="Times New Roman"/>
          <w:color w:val="auto"/>
          <w:sz w:val="28"/>
          <w:szCs w:val="28"/>
        </w:rPr>
        <w:t xml:space="preserve"> сопровождение обучающ</w:t>
      </w:r>
      <w:r>
        <w:rPr>
          <w:rFonts w:ascii="Times New Roman" w:hAnsi="Times New Roman" w:cs="Times New Roman"/>
          <w:color w:val="auto"/>
          <w:sz w:val="28"/>
          <w:szCs w:val="28"/>
        </w:rPr>
        <w:t>егося</w:t>
      </w:r>
      <w:r w:rsidRPr="00A95AAB">
        <w:rPr>
          <w:rFonts w:ascii="Times New Roman" w:hAnsi="Times New Roman" w:cs="Times New Roman"/>
          <w:color w:val="auto"/>
          <w:sz w:val="28"/>
          <w:szCs w:val="28"/>
        </w:rPr>
        <w:t>, согласованная работа учител</w:t>
      </w:r>
      <w:r>
        <w:rPr>
          <w:rFonts w:ascii="Times New Roman" w:hAnsi="Times New Roman" w:cs="Times New Roman"/>
          <w:color w:val="auto"/>
          <w:sz w:val="28"/>
          <w:szCs w:val="28"/>
        </w:rPr>
        <w:t>я</w:t>
      </w:r>
      <w:r w:rsidRPr="00F57733">
        <w:rPr>
          <w:rFonts w:ascii="Times New Roman" w:hAnsi="Times New Roman" w:cs="Times New Roman"/>
          <w:color w:val="auto"/>
          <w:sz w:val="28"/>
          <w:szCs w:val="28"/>
        </w:rPr>
        <w:t xml:space="preserve">начальных классов с педагогами, реализующими программу коррекционной работы, содержание которой </w:t>
      </w:r>
      <w:r w:rsidRPr="00F57733">
        <w:rPr>
          <w:rFonts w:hAnsi="Times New Roman"/>
          <w:color w:val="auto"/>
          <w:sz w:val="28"/>
          <w:szCs w:val="28"/>
          <w:u w:color="000000"/>
        </w:rPr>
        <w:t>длякаждогообучающегосяопределяетсясучетомегоособыхобразовательныхпотребностейнаосноверекомендацийПМПК</w:t>
      </w:r>
      <w:r w:rsidRPr="00F57733">
        <w:rPr>
          <w:rFonts w:ascii="Times New Roman"/>
          <w:color w:val="auto"/>
          <w:sz w:val="28"/>
          <w:szCs w:val="28"/>
          <w:u w:color="000000"/>
        </w:rPr>
        <w:t xml:space="preserve">, </w:t>
      </w:r>
      <w:r w:rsidRPr="00F57733">
        <w:rPr>
          <w:rFonts w:hAnsi="Times New Roman"/>
          <w:color w:val="auto"/>
          <w:sz w:val="28"/>
          <w:szCs w:val="28"/>
          <w:u w:color="000000"/>
        </w:rPr>
        <w:t>ИПР</w:t>
      </w:r>
      <w:r w:rsidRPr="00F57733">
        <w:rPr>
          <w:rFonts w:ascii="Times New Roman"/>
          <w:color w:val="auto"/>
          <w:sz w:val="28"/>
          <w:szCs w:val="28"/>
          <w:u w:color="000000"/>
        </w:rPr>
        <w:t>.</w:t>
      </w:r>
    </w:p>
    <w:p w:rsidR="00A96313" w:rsidRPr="00F63254" w:rsidRDefault="00A96313" w:rsidP="00A96313">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96313" w:rsidRPr="00FB065A" w:rsidRDefault="00A96313" w:rsidP="00A96313">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A96313" w:rsidRPr="00F63254" w:rsidRDefault="00A96313" w:rsidP="00A96313">
      <w:pPr>
        <w:pStyle w:val="14TexstOSNOVA1012"/>
        <w:spacing w:line="24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A96313" w:rsidRPr="00F63254" w:rsidRDefault="00A96313" w:rsidP="00A96313">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96313" w:rsidRPr="00F63254" w:rsidRDefault="00A96313" w:rsidP="00A96313">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96313" w:rsidRPr="00F63254" w:rsidRDefault="00A96313" w:rsidP="00A96313">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96313" w:rsidRPr="00F63254" w:rsidRDefault="00A96313" w:rsidP="00A96313">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A96313" w:rsidRPr="00F63254" w:rsidRDefault="00A96313" w:rsidP="00A96313">
      <w:pPr>
        <w:widowControl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A96313" w:rsidRPr="00F63254" w:rsidRDefault="00A96313" w:rsidP="00A96313">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A96313" w:rsidRPr="00F57733" w:rsidRDefault="00A96313" w:rsidP="00A96313">
      <w:pPr>
        <w:spacing w:after="0" w:line="24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работоспособности и устойчивости к интеллектуальным и эмоциональным нагрузкам. П</w:t>
      </w:r>
      <w:r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A96313" w:rsidRPr="00FB065A" w:rsidRDefault="00A96313" w:rsidP="00A96313">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A96313" w:rsidRPr="00F63254" w:rsidRDefault="00A96313" w:rsidP="00A96313">
      <w:pPr>
        <w:pStyle w:val="14TexstOSNOVA1012"/>
        <w:spacing w:line="24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A96313" w:rsidRPr="00F63254" w:rsidRDefault="00A96313" w:rsidP="00A96313">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A96313" w:rsidRPr="00F63254" w:rsidRDefault="00A96313" w:rsidP="00A96313">
      <w:pPr>
        <w:pStyle w:val="p4"/>
        <w:numPr>
          <w:ilvl w:val="0"/>
          <w:numId w:val="7"/>
        </w:numPr>
        <w:spacing w:before="0" w:beforeAutospacing="0" w:after="0" w:afterAutospacing="0"/>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A96313" w:rsidRPr="00F63254" w:rsidRDefault="00A96313" w:rsidP="00A96313">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A96313" w:rsidRPr="00F63254" w:rsidRDefault="00A96313" w:rsidP="00A96313">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96313" w:rsidRPr="00FA3C7C" w:rsidRDefault="00A96313" w:rsidP="00A96313">
      <w:pPr>
        <w:pStyle w:val="p4"/>
        <w:numPr>
          <w:ilvl w:val="0"/>
          <w:numId w:val="7"/>
        </w:numPr>
        <w:tabs>
          <w:tab w:val="left" w:pos="1021"/>
        </w:tabs>
        <w:spacing w:before="0" w:beforeAutospacing="0" w:after="0" w:afterAutospacing="0"/>
        <w:ind w:left="0" w:firstLine="709"/>
        <w:jc w:val="both"/>
        <w:rPr>
          <w:sz w:val="28"/>
          <w:szCs w:val="28"/>
        </w:rPr>
      </w:pPr>
      <w:r w:rsidRPr="00FA3C7C">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96313" w:rsidRPr="00F63254" w:rsidRDefault="00A96313" w:rsidP="00A96313">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A96313" w:rsidRPr="00F63254" w:rsidRDefault="00A96313" w:rsidP="00A96313">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A96313" w:rsidRPr="00F63254" w:rsidRDefault="00A96313" w:rsidP="00A96313">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A96313" w:rsidRPr="00F63254" w:rsidRDefault="00A96313" w:rsidP="00A96313">
      <w:pPr>
        <w:pStyle w:val="p4"/>
        <w:spacing w:before="0" w:beforeAutospacing="0" w:after="0" w:afterAutospacing="0"/>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A96313" w:rsidRPr="00570722" w:rsidRDefault="00A96313" w:rsidP="00A96313">
      <w:pPr>
        <w:spacing w:after="0" w:line="24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A96313" w:rsidRDefault="00A96313" w:rsidP="00A96313">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96313"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 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A96313" w:rsidRPr="003A4CCF" w:rsidRDefault="00A96313" w:rsidP="00A96313">
      <w:pPr>
        <w:pStyle w:val="p4"/>
        <w:spacing w:before="0" w:beforeAutospacing="0" w:after="0" w:afterAutospacing="0"/>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Pr>
          <w:sz w:val="28"/>
          <w:szCs w:val="28"/>
        </w:rPr>
        <w:t xml:space="preserve">с </w:t>
      </w:r>
      <w:r w:rsidRPr="00EA2B30">
        <w:rPr>
          <w:sz w:val="28"/>
        </w:rPr>
        <w:t>учет</w:t>
      </w:r>
      <w:r>
        <w:rPr>
          <w:sz w:val="28"/>
        </w:rPr>
        <w:t>ом</w:t>
      </w:r>
      <w:r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96313" w:rsidRPr="00FA3C7C"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755093">
        <w:rPr>
          <w:rFonts w:ascii="Times New Roman" w:hAnsi="Times New Roman" w:cs="Times New Roman"/>
          <w:color w:val="auto"/>
          <w:sz w:val="28"/>
          <w:szCs w:val="28"/>
        </w:rPr>
        <w:t>учет актуальных и потенциальных познавательных возможностей, обеспечение индивидуального темпа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A96313" w:rsidRDefault="00A96313" w:rsidP="00A96313">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A96313" w:rsidRDefault="00A96313" w:rsidP="00A96313">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A96313" w:rsidRPr="003A4CCF"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96313" w:rsidRPr="008E79E4"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A96313" w:rsidRPr="008E79E4"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A96313" w:rsidRPr="008E79E4"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A96313"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A96313"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A96313"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96313"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96313"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A96313" w:rsidRDefault="00A96313" w:rsidP="00A96313">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2.1.2. Планируемые результаты освоения обучающимися</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4"/>
    </w:p>
    <w:p w:rsidR="00A96313" w:rsidRDefault="00A96313" w:rsidP="00A96313">
      <w:pPr>
        <w:tabs>
          <w:tab w:val="left" w:pos="0"/>
          <w:tab w:val="right" w:leader="dot" w:pos="9639"/>
        </w:tabs>
        <w:spacing w:after="0" w:line="240" w:lineRule="auto"/>
        <w:ind w:firstLine="709"/>
        <w:jc w:val="both"/>
        <w:rPr>
          <w:rFonts w:ascii="Times New Roman" w:eastAsia="Times New Roman" w:hAnsi="Times New Roman" w:cs="Times New Roman"/>
          <w:bCs/>
          <w:sz w:val="28"/>
          <w:szCs w:val="28"/>
        </w:rPr>
      </w:pPr>
      <w:r>
        <w:rPr>
          <w:rFonts w:hAnsi="Times New Roman"/>
          <w:sz w:val="28"/>
          <w:szCs w:val="28"/>
        </w:rPr>
        <w:t>СамымобщимрезультатомосвоенияАООПНООобучающихсясЗПРдолжностатьполноценноеначальноеобщееобразование</w:t>
      </w:r>
      <w:r>
        <w:rPr>
          <w:rFonts w:ascii="Times New Roman"/>
          <w:sz w:val="28"/>
          <w:szCs w:val="28"/>
        </w:rPr>
        <w:t xml:space="preserve">, </w:t>
      </w:r>
      <w:r>
        <w:rPr>
          <w:rFonts w:hAnsi="Times New Roman"/>
          <w:sz w:val="28"/>
          <w:szCs w:val="28"/>
        </w:rPr>
        <w:t>развитиесоциальных</w:t>
      </w:r>
      <w:r>
        <w:rPr>
          <w:rFonts w:hAnsi="Times New Roman"/>
          <w:sz w:val="28"/>
          <w:szCs w:val="28"/>
        </w:rPr>
        <w:t xml:space="preserve"> (</w:t>
      </w:r>
      <w:r>
        <w:rPr>
          <w:rFonts w:hAnsi="Times New Roman"/>
          <w:sz w:val="28"/>
          <w:szCs w:val="28"/>
        </w:rPr>
        <w:t>жизненных</w:t>
      </w:r>
      <w:r>
        <w:rPr>
          <w:rFonts w:hAnsi="Times New Roman"/>
          <w:sz w:val="28"/>
          <w:szCs w:val="28"/>
        </w:rPr>
        <w:t>)</w:t>
      </w:r>
      <w:r>
        <w:rPr>
          <w:rFonts w:hAnsi="Times New Roman"/>
          <w:sz w:val="28"/>
          <w:szCs w:val="28"/>
        </w:rPr>
        <w:t>компетенций</w:t>
      </w:r>
      <w:r>
        <w:rPr>
          <w:rFonts w:ascii="Times New Roman"/>
          <w:sz w:val="28"/>
          <w:szCs w:val="28"/>
        </w:rPr>
        <w:t>.</w:t>
      </w:r>
    </w:p>
    <w:p w:rsidR="00A96313" w:rsidRPr="00E22318" w:rsidRDefault="00A96313" w:rsidP="00A96313">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обучающимися с ЗПР АООП НОО соответствуют ФГОС НОО</w:t>
      </w:r>
      <w:r w:rsidRPr="00E22318">
        <w:rPr>
          <w:rStyle w:val="a4"/>
          <w:rFonts w:ascii="Times New Roman" w:hAnsi="Times New Roman" w:cs="Times New Roman"/>
          <w:sz w:val="28"/>
          <w:szCs w:val="28"/>
        </w:rPr>
        <w:footnoteReference w:id="5"/>
      </w:r>
      <w:r w:rsidRPr="00E22318">
        <w:rPr>
          <w:rFonts w:ascii="Times New Roman" w:eastAsia="Times New Roman" w:hAnsi="Times New Roman" w:cs="Times New Roman"/>
          <w:sz w:val="28"/>
          <w:szCs w:val="28"/>
        </w:rPr>
        <w:t>.</w:t>
      </w:r>
    </w:p>
    <w:p w:rsidR="00A96313" w:rsidRPr="00E22318"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результатами освоения программы коррекционной работы.</w:t>
      </w:r>
    </w:p>
    <w:p w:rsidR="00A96313" w:rsidRPr="00E22318" w:rsidRDefault="00A96313" w:rsidP="00A96313">
      <w:pPr>
        <w:tabs>
          <w:tab w:val="left" w:pos="0"/>
          <w:tab w:val="right" w:leader="dot" w:pos="9639"/>
        </w:tabs>
        <w:spacing w:after="0" w:line="24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142B1">
        <w:rPr>
          <w:rFonts w:ascii="Times New Roman" w:hAnsi="Times New Roman" w:cs="Times New Roman"/>
          <w:sz w:val="28"/>
          <w:szCs w:val="28"/>
        </w:rPr>
        <w:t>езультат</w:t>
      </w:r>
      <w:r>
        <w:rPr>
          <w:rFonts w:ascii="Times New Roman" w:hAnsi="Times New Roman" w:cs="Times New Roman"/>
          <w:sz w:val="28"/>
          <w:szCs w:val="28"/>
        </w:rPr>
        <w:t>ы</w:t>
      </w:r>
      <w:r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Pr="00D142B1">
        <w:rPr>
          <w:rFonts w:ascii="Times New Roman" w:hAnsi="Times New Roman" w:cs="Times New Roman"/>
          <w:sz w:val="28"/>
          <w:szCs w:val="28"/>
        </w:rPr>
        <w:t xml:space="preserve">сформированность социальных (жизненных) компетенций, </w:t>
      </w:r>
      <w:r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D142B1">
        <w:rPr>
          <w:rFonts w:ascii="Times New Roman" w:hAnsi="Times New Roman" w:cs="Times New Roman"/>
          <w:sz w:val="28"/>
          <w:szCs w:val="28"/>
        </w:rPr>
        <w:t>:</w:t>
      </w:r>
    </w:p>
    <w:p w:rsidR="00A96313" w:rsidRPr="00D142B1" w:rsidRDefault="00A96313" w:rsidP="00A96313">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A96313" w:rsidRPr="00D142B1" w:rsidRDefault="00A96313" w:rsidP="00A96313">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A96313" w:rsidRPr="00D142B1" w:rsidRDefault="00A96313" w:rsidP="00A96313">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A96313" w:rsidRPr="00D142B1" w:rsidRDefault="00A96313" w:rsidP="00A96313">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A96313" w:rsidRPr="00D142B1" w:rsidRDefault="00A96313" w:rsidP="00A96313">
      <w:pPr>
        <w:tabs>
          <w:tab w:val="left" w:pos="0"/>
          <w:tab w:val="left" w:pos="993"/>
        </w:tabs>
        <w:autoSpaceDE w:val="0"/>
        <w:spacing w:after="0" w:line="24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96313" w:rsidRPr="00D142B1" w:rsidRDefault="00A96313" w:rsidP="00A96313">
      <w:pPr>
        <w:numPr>
          <w:ilvl w:val="0"/>
          <w:numId w:val="22"/>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жизни,проявляющееся</w:t>
      </w:r>
      <w:r w:rsidRPr="00D142B1">
        <w:rPr>
          <w:rFonts w:ascii="Times New Roman" w:hAnsi="Times New Roman" w:cs="Times New Roman"/>
          <w:b/>
          <w:bCs/>
          <w:sz w:val="28"/>
          <w:szCs w:val="28"/>
        </w:rPr>
        <w:t>:</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96313" w:rsidRPr="00D142B1" w:rsidRDefault="00A96313" w:rsidP="00A96313">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96313" w:rsidRPr="00D142B1" w:rsidRDefault="00A96313" w:rsidP="00A96313">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A96313" w:rsidRPr="00D142B1" w:rsidRDefault="00A96313" w:rsidP="00A96313">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A96313" w:rsidRPr="00D142B1" w:rsidRDefault="00A96313" w:rsidP="00A96313">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A96313" w:rsidRPr="00D142B1" w:rsidRDefault="00A96313" w:rsidP="00A96313">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A96313" w:rsidRPr="00D142B1" w:rsidRDefault="00A96313" w:rsidP="00A96313">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A96313" w:rsidRPr="00D142B1" w:rsidRDefault="00A96313" w:rsidP="00A96313">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A96313" w:rsidRPr="00D142B1" w:rsidRDefault="00A96313" w:rsidP="00A96313">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A96313" w:rsidRPr="00D142B1" w:rsidRDefault="00A96313" w:rsidP="00A96313">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A96313" w:rsidRPr="00D142B1" w:rsidRDefault="00A96313" w:rsidP="00A96313">
      <w:pPr>
        <w:tabs>
          <w:tab w:val="left" w:pos="0"/>
          <w:tab w:val="left" w:pos="993"/>
          <w:tab w:val="left" w:pos="1418"/>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A96313" w:rsidRPr="00D142B1" w:rsidRDefault="00A96313" w:rsidP="00A96313">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A96313" w:rsidRPr="00D142B1" w:rsidRDefault="00A96313" w:rsidP="00A96313">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A96313" w:rsidRPr="00D142B1" w:rsidRDefault="00A96313" w:rsidP="00A96313">
      <w:pPr>
        <w:numPr>
          <w:ilvl w:val="0"/>
          <w:numId w:val="21"/>
        </w:numPr>
        <w:tabs>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,проявляющаяся:</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A96313" w:rsidRDefault="00A96313" w:rsidP="00A96313">
      <w:pPr>
        <w:tabs>
          <w:tab w:val="left" w:pos="0"/>
        </w:tabs>
        <w:spacing w:after="0" w:line="24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A96313" w:rsidRDefault="00A96313" w:rsidP="00A96313">
      <w:pPr>
        <w:tabs>
          <w:tab w:val="left" w:pos="0"/>
        </w:tabs>
        <w:spacing w:after="0" w:line="24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A96313" w:rsidRPr="00D142B1" w:rsidRDefault="00A96313" w:rsidP="00A96313">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A96313" w:rsidRPr="00D142B1"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96313" w:rsidRDefault="00A96313" w:rsidP="00A96313">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Система оценки достижения обучающимися </w:t>
      </w:r>
      <w:r>
        <w:rPr>
          <w:rFonts w:ascii="Times New Roman" w:hAnsi="Times New Roman" w:cs="Times New Roman"/>
          <w:b/>
          <w:sz w:val="28"/>
          <w:szCs w:val="28"/>
        </w:rPr>
        <w:br/>
      </w:r>
      <w:r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w:t>
      </w:r>
      <w:r>
        <w:rPr>
          <w:rFonts w:ascii="Times New Roman" w:hAnsi="Times New Roman" w:cs="Times New Roman"/>
          <w:b/>
          <w:sz w:val="28"/>
          <w:szCs w:val="28"/>
        </w:rPr>
        <w:br/>
      </w:r>
      <w:r w:rsidRPr="00F63254">
        <w:rPr>
          <w:rFonts w:ascii="Times New Roman" w:hAnsi="Times New Roman" w:cs="Times New Roman"/>
          <w:b/>
          <w:sz w:val="28"/>
          <w:szCs w:val="28"/>
        </w:rPr>
        <w:t>начального</w:t>
      </w:r>
      <w:r>
        <w:rPr>
          <w:rFonts w:ascii="Times New Roman" w:hAnsi="Times New Roman" w:cs="Times New Roman"/>
          <w:b/>
          <w:sz w:val="28"/>
          <w:szCs w:val="28"/>
        </w:rPr>
        <w:t xml:space="preserve"> общего образования</w:t>
      </w:r>
      <w:bookmarkEnd w:id="5"/>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A96313" w:rsidRDefault="00A96313" w:rsidP="00A96313">
      <w:pPr>
        <w:pStyle w:val="14TexstOSNOVA1012"/>
        <w:spacing w:line="24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2"/>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96313" w:rsidRPr="00530152" w:rsidRDefault="00A96313" w:rsidP="00A96313">
      <w:pPr>
        <w:pStyle w:val="a7"/>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аттестацииосвоения</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A96313" w:rsidRPr="00530152" w:rsidRDefault="00A96313" w:rsidP="00A96313">
      <w:pPr>
        <w:pStyle w:val="a7"/>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условияпроведения</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A96313" w:rsidRPr="00530152" w:rsidRDefault="00A96313" w:rsidP="00A96313">
      <w:pPr>
        <w:pStyle w:val="af2"/>
        <w:numPr>
          <w:ilvl w:val="0"/>
          <w:numId w:val="23"/>
        </w:numPr>
        <w:spacing w:line="240" w:lineRule="auto"/>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A96313" w:rsidRPr="00530152" w:rsidRDefault="00A96313" w:rsidP="00A96313">
      <w:pPr>
        <w:pStyle w:val="af2"/>
        <w:numPr>
          <w:ilvl w:val="0"/>
          <w:numId w:val="23"/>
        </w:numPr>
        <w:spacing w:line="240" w:lineRule="auto"/>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96313" w:rsidRPr="00530152" w:rsidRDefault="00A96313" w:rsidP="00A96313">
      <w:pPr>
        <w:pStyle w:val="af2"/>
        <w:numPr>
          <w:ilvl w:val="0"/>
          <w:numId w:val="23"/>
        </w:numPr>
        <w:spacing w:line="240" w:lineRule="auto"/>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A96313" w:rsidRPr="00530152" w:rsidRDefault="00A96313" w:rsidP="00A96313">
      <w:pPr>
        <w:pStyle w:val="af2"/>
        <w:numPr>
          <w:ilvl w:val="0"/>
          <w:numId w:val="23"/>
        </w:numPr>
        <w:spacing w:line="240" w:lineRule="auto"/>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A96313" w:rsidRPr="00530152" w:rsidRDefault="00A96313" w:rsidP="00A96313">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A96313" w:rsidRPr="00530152" w:rsidRDefault="00A96313" w:rsidP="00A96313">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96313" w:rsidRPr="00530152" w:rsidRDefault="00A96313" w:rsidP="00A96313">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96313" w:rsidRPr="00530152" w:rsidRDefault="00A96313" w:rsidP="00A96313">
      <w:pPr>
        <w:pStyle w:val="af2"/>
        <w:numPr>
          <w:ilvl w:val="0"/>
          <w:numId w:val="23"/>
        </w:numPr>
        <w:spacing w:line="240" w:lineRule="auto"/>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A96313" w:rsidRPr="00530152" w:rsidRDefault="00A96313" w:rsidP="00A96313">
      <w:pPr>
        <w:pStyle w:val="af2"/>
        <w:numPr>
          <w:ilvl w:val="0"/>
          <w:numId w:val="23"/>
        </w:numPr>
        <w:spacing w:line="240" w:lineRule="auto"/>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A96313" w:rsidRPr="00530152" w:rsidRDefault="00A96313" w:rsidP="00A96313">
      <w:pPr>
        <w:pStyle w:val="af2"/>
        <w:numPr>
          <w:ilvl w:val="0"/>
          <w:numId w:val="23"/>
        </w:numPr>
        <w:spacing w:line="240" w:lineRule="auto"/>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A96313" w:rsidRPr="00530152" w:rsidRDefault="00A96313" w:rsidP="00A96313">
      <w:pPr>
        <w:pStyle w:val="af2"/>
        <w:numPr>
          <w:ilvl w:val="0"/>
          <w:numId w:val="23"/>
        </w:numPr>
        <w:spacing w:line="240" w:lineRule="auto"/>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A96313" w:rsidRPr="00530152" w:rsidRDefault="00A96313" w:rsidP="00A96313">
      <w:pPr>
        <w:pStyle w:val="af2"/>
        <w:numPr>
          <w:ilvl w:val="0"/>
          <w:numId w:val="23"/>
        </w:numPr>
        <w:spacing w:line="240" w:lineRule="auto"/>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эмоциональномутравмированию ребенка</w:t>
      </w:r>
      <w:r w:rsidRPr="00530152">
        <w:rPr>
          <w:sz w:val="28"/>
          <w:szCs w:val="28"/>
        </w:rPr>
        <w:t>.</w:t>
      </w:r>
    </w:p>
    <w:p w:rsidR="00A96313"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НООд</w:t>
      </w:r>
      <w:r w:rsidRPr="00133AFF">
        <w:rPr>
          <w:rFonts w:ascii="Times New Roman" w:hAnsi="Times New Roman" w:cs="Times New Roman"/>
          <w:sz w:val="28"/>
          <w:szCs w:val="28"/>
        </w:rPr>
        <w:t>олжна предусматривать оценку достижени</w:t>
      </w:r>
      <w:r>
        <w:rPr>
          <w:rFonts w:ascii="Times New Roman" w:hAnsi="Times New Roman" w:cs="Times New Roman"/>
          <w:sz w:val="28"/>
          <w:szCs w:val="28"/>
        </w:rPr>
        <w:t>я</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A96313" w:rsidRPr="00576D40" w:rsidRDefault="00A96313" w:rsidP="00A96313">
      <w:pPr>
        <w:tabs>
          <w:tab w:val="left" w:pos="0"/>
          <w:tab w:val="right" w:leader="do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При определении подходов к осуществлению оценки результатов освоения обучающимися</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A96313"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Оценка результатов освоения обучающимися</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В целях оценки результатов освоения обучающимися</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в соответствии с планируемыми результатами освоения</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A96313"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96313" w:rsidRPr="00BE7417" w:rsidRDefault="00A96313" w:rsidP="00A96313">
      <w:pPr>
        <w:tabs>
          <w:tab w:val="right" w:leader="dot" w:pos="9329"/>
        </w:tabs>
        <w:spacing w:after="0" w:line="24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Дляоценки</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hAnsi="Times New Roman"/>
          <w:color w:val="auto"/>
          <w:sz w:val="28"/>
          <w:szCs w:val="28"/>
        </w:rPr>
        <w:t>используется</w:t>
      </w:r>
      <w:r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Даннаягруппаэкспертовобъединяетвсехучастниковобразовательногопроцесса</w:t>
      </w:r>
      <w:r w:rsidRPr="00BE7417">
        <w:rPr>
          <w:rFonts w:ascii="Times New Roman"/>
          <w:color w:val="auto"/>
          <w:sz w:val="28"/>
          <w:szCs w:val="28"/>
        </w:rPr>
        <w:t>-</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ктообучает</w:t>
      </w:r>
      <w:r w:rsidRPr="00BE7417">
        <w:rPr>
          <w:rFonts w:ascii="Times New Roman"/>
          <w:color w:val="auto"/>
          <w:sz w:val="28"/>
          <w:szCs w:val="28"/>
        </w:rPr>
        <w:t xml:space="preserve">, </w:t>
      </w:r>
      <w:r w:rsidRPr="00BE7417">
        <w:rPr>
          <w:rFonts w:hAnsi="Times New Roman"/>
          <w:color w:val="auto"/>
          <w:sz w:val="28"/>
          <w:szCs w:val="28"/>
        </w:rPr>
        <w:t>воспитываетитесноконтактируетсобучающимся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004D5A2A">
        <w:rPr>
          <w:rFonts w:hAnsi="Times New Roman"/>
          <w:color w:val="auto"/>
          <w:sz w:val="28"/>
          <w:szCs w:val="28"/>
        </w:rPr>
        <w:t xml:space="preserve"> </w:t>
      </w:r>
      <w:r w:rsidRPr="00BE7417">
        <w:rPr>
          <w:rFonts w:hAnsi="Times New Roman"/>
          <w:color w:val="auto"/>
          <w:sz w:val="28"/>
          <w:szCs w:val="28"/>
        </w:rPr>
        <w:t>такой</w:t>
      </w:r>
      <w:r w:rsidR="004D5A2A">
        <w:rPr>
          <w:rFonts w:hAnsi="Times New Roman"/>
          <w:color w:val="auto"/>
          <w:sz w:val="28"/>
          <w:szCs w:val="28"/>
        </w:rPr>
        <w:t xml:space="preserve"> </w:t>
      </w:r>
      <w:r w:rsidRPr="00BE7417">
        <w:rPr>
          <w:rFonts w:hAnsi="Times New Roman"/>
          <w:color w:val="auto"/>
          <w:sz w:val="28"/>
          <w:szCs w:val="28"/>
        </w:rPr>
        <w:t>экспертной</w:t>
      </w:r>
      <w:r w:rsidR="004D5A2A">
        <w:rPr>
          <w:rFonts w:hAnsi="Times New Roman"/>
          <w:color w:val="auto"/>
          <w:sz w:val="28"/>
          <w:szCs w:val="28"/>
        </w:rPr>
        <w:t xml:space="preserve"> </w:t>
      </w:r>
      <w:r w:rsidRPr="00BE7417">
        <w:rPr>
          <w:rFonts w:hAnsi="Times New Roman"/>
          <w:color w:val="auto"/>
          <w:sz w:val="28"/>
          <w:szCs w:val="28"/>
        </w:rPr>
        <w:t>группы</w:t>
      </w:r>
      <w:r w:rsidR="004D5A2A">
        <w:rPr>
          <w:rFonts w:hAnsi="Times New Roman"/>
          <w:color w:val="auto"/>
          <w:sz w:val="28"/>
          <w:szCs w:val="28"/>
        </w:rPr>
        <w:t xml:space="preserve"> </w:t>
      </w:r>
      <w:r w:rsidRPr="00BE7417">
        <w:rPr>
          <w:rFonts w:hAnsi="Times New Roman"/>
          <w:color w:val="auto"/>
          <w:sz w:val="28"/>
          <w:szCs w:val="28"/>
        </w:rPr>
        <w:t>является</w:t>
      </w:r>
      <w:r w:rsidR="004D5A2A">
        <w:rPr>
          <w:rFonts w:hAnsi="Times New Roman"/>
          <w:color w:val="auto"/>
          <w:sz w:val="28"/>
          <w:szCs w:val="28"/>
        </w:rPr>
        <w:t xml:space="preserve"> </w:t>
      </w:r>
      <w:r w:rsidRPr="00BE7417">
        <w:rPr>
          <w:rFonts w:hAnsi="Times New Roman"/>
          <w:color w:val="auto"/>
          <w:sz w:val="28"/>
          <w:szCs w:val="28"/>
        </w:rPr>
        <w:t>выработка</w:t>
      </w:r>
      <w:r w:rsidR="004D5A2A">
        <w:rPr>
          <w:rFonts w:hAnsi="Times New Roman"/>
          <w:color w:val="auto"/>
          <w:sz w:val="28"/>
          <w:szCs w:val="28"/>
        </w:rPr>
        <w:t xml:space="preserve"> </w:t>
      </w:r>
      <w:r w:rsidRPr="00BE7417">
        <w:rPr>
          <w:rFonts w:hAnsi="Times New Roman"/>
          <w:color w:val="auto"/>
          <w:sz w:val="28"/>
          <w:szCs w:val="28"/>
        </w:rPr>
        <w:t>общей</w:t>
      </w:r>
      <w:r w:rsidR="004D5A2A">
        <w:rPr>
          <w:rFonts w:hAnsi="Times New Roman"/>
          <w:color w:val="auto"/>
          <w:sz w:val="28"/>
          <w:szCs w:val="28"/>
        </w:rPr>
        <w:t xml:space="preserve"> </w:t>
      </w:r>
      <w:r w:rsidRPr="00BE7417">
        <w:rPr>
          <w:rFonts w:hAnsi="Times New Roman"/>
          <w:color w:val="auto"/>
          <w:sz w:val="28"/>
          <w:szCs w:val="28"/>
        </w:rPr>
        <w:t>оценки</w:t>
      </w:r>
      <w:r w:rsidR="004D5A2A">
        <w:rPr>
          <w:rFonts w:hAnsi="Times New Roman"/>
          <w:color w:val="auto"/>
          <w:sz w:val="28"/>
          <w:szCs w:val="28"/>
        </w:rPr>
        <w:t xml:space="preserve"> </w:t>
      </w:r>
      <w:r w:rsidRPr="00BE7417">
        <w:rPr>
          <w:rFonts w:hAnsi="Times New Roman"/>
          <w:color w:val="auto"/>
          <w:sz w:val="28"/>
          <w:szCs w:val="28"/>
        </w:rPr>
        <w:t>достижений</w:t>
      </w:r>
      <w:r w:rsidR="004D5A2A">
        <w:rPr>
          <w:rFonts w:hAnsi="Times New Roman"/>
          <w:color w:val="auto"/>
          <w:sz w:val="28"/>
          <w:szCs w:val="28"/>
        </w:rPr>
        <w:t xml:space="preserve"> </w:t>
      </w:r>
      <w:r w:rsidRPr="00BE7417">
        <w:rPr>
          <w:rFonts w:hAnsi="Times New Roman"/>
          <w:color w:val="auto"/>
          <w:sz w:val="28"/>
          <w:szCs w:val="28"/>
        </w:rPr>
        <w:t>обучающегося</w:t>
      </w:r>
      <w:r w:rsidR="004D5A2A">
        <w:rPr>
          <w:rFonts w:hAnsi="Times New Roman"/>
          <w:color w:val="auto"/>
          <w:sz w:val="28"/>
          <w:szCs w:val="28"/>
        </w:rPr>
        <w:t xml:space="preserve"> </w:t>
      </w:r>
      <w:r w:rsidRPr="00BE7417">
        <w:rPr>
          <w:rFonts w:hAnsi="Times New Roman"/>
          <w:color w:val="auto"/>
          <w:sz w:val="28"/>
          <w:szCs w:val="28"/>
        </w:rPr>
        <w:t>в</w:t>
      </w:r>
      <w:r w:rsidR="004D5A2A">
        <w:rPr>
          <w:rFonts w:hAnsi="Times New Roman"/>
          <w:color w:val="auto"/>
          <w:sz w:val="28"/>
          <w:szCs w:val="28"/>
        </w:rPr>
        <w:t xml:space="preserve"> </w:t>
      </w:r>
      <w:r w:rsidRPr="00BE7417">
        <w:rPr>
          <w:rFonts w:hAnsi="Times New Roman"/>
          <w:color w:val="auto"/>
          <w:sz w:val="28"/>
          <w:szCs w:val="28"/>
        </w:rPr>
        <w:t>сфере</w:t>
      </w:r>
      <w:r w:rsidR="004D5A2A">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004D5A2A">
        <w:rPr>
          <w:rFonts w:hAnsi="Times New Roman"/>
          <w:color w:val="auto"/>
          <w:sz w:val="28"/>
          <w:szCs w:val="28"/>
        </w:rPr>
        <w:t xml:space="preserve"> </w:t>
      </w:r>
      <w:r w:rsidRPr="00BE7417">
        <w:rPr>
          <w:rFonts w:hAnsi="Times New Roman"/>
          <w:color w:val="auto"/>
          <w:sz w:val="28"/>
          <w:szCs w:val="28"/>
        </w:rPr>
        <w:t>обязательно</w:t>
      </w:r>
      <w:r w:rsidR="004D5A2A">
        <w:rPr>
          <w:rFonts w:hAnsi="Times New Roman"/>
          <w:color w:val="auto"/>
          <w:sz w:val="28"/>
          <w:szCs w:val="28"/>
        </w:rPr>
        <w:t xml:space="preserve"> </w:t>
      </w:r>
      <w:r w:rsidRPr="00BE7417">
        <w:rPr>
          <w:rFonts w:hAnsi="Times New Roman"/>
          <w:color w:val="auto"/>
          <w:sz w:val="28"/>
          <w:szCs w:val="28"/>
        </w:rPr>
        <w:t>включает</w:t>
      </w:r>
      <w:r w:rsidR="004D5A2A">
        <w:rPr>
          <w:rFonts w:hAnsi="Times New Roman"/>
          <w:color w:val="auto"/>
          <w:sz w:val="28"/>
          <w:szCs w:val="28"/>
        </w:rPr>
        <w:t xml:space="preserve"> </w:t>
      </w:r>
      <w:r w:rsidRPr="00BE7417">
        <w:rPr>
          <w:rFonts w:hAnsi="Times New Roman"/>
          <w:color w:val="auto"/>
          <w:sz w:val="28"/>
          <w:szCs w:val="28"/>
        </w:rPr>
        <w:t>мнение</w:t>
      </w:r>
      <w:r w:rsidR="004D5A2A">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004D5A2A">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w:t>
      </w:r>
      <w:r w:rsidR="004D5A2A">
        <w:rPr>
          <w:rFonts w:ascii="Times New Roman"/>
          <w:color w:val="auto"/>
          <w:sz w:val="28"/>
          <w:szCs w:val="28"/>
        </w:rPr>
        <w:t xml:space="preserve"> </w:t>
      </w:r>
      <w:r w:rsidRPr="00BE7417">
        <w:rPr>
          <w:rFonts w:hAnsi="Times New Roman"/>
          <w:color w:val="auto"/>
          <w:sz w:val="28"/>
          <w:szCs w:val="28"/>
        </w:rPr>
        <w:t>Основой</w:t>
      </w:r>
      <w:r w:rsidR="004D5A2A">
        <w:rPr>
          <w:rFonts w:hAnsi="Times New Roman"/>
          <w:color w:val="auto"/>
          <w:sz w:val="28"/>
          <w:szCs w:val="28"/>
        </w:rPr>
        <w:t xml:space="preserve"> </w:t>
      </w:r>
      <w:r w:rsidRPr="00BE7417">
        <w:rPr>
          <w:rFonts w:hAnsi="Times New Roman"/>
          <w:color w:val="auto"/>
          <w:sz w:val="28"/>
          <w:szCs w:val="28"/>
        </w:rPr>
        <w:t>оценки</w:t>
      </w:r>
      <w:r w:rsidR="004D5A2A">
        <w:rPr>
          <w:rFonts w:hAnsi="Times New Roman"/>
          <w:color w:val="auto"/>
          <w:sz w:val="28"/>
          <w:szCs w:val="28"/>
        </w:rPr>
        <w:t xml:space="preserve"> </w:t>
      </w:r>
      <w:r w:rsidRPr="00BE7417">
        <w:rPr>
          <w:rFonts w:hAnsi="Times New Roman"/>
          <w:color w:val="auto"/>
          <w:sz w:val="28"/>
          <w:szCs w:val="28"/>
        </w:rPr>
        <w:t>продвижения</w:t>
      </w:r>
      <w:r w:rsidR="004D5A2A">
        <w:rPr>
          <w:rFonts w:hAnsi="Times New Roman"/>
          <w:color w:val="auto"/>
          <w:sz w:val="28"/>
          <w:szCs w:val="28"/>
        </w:rPr>
        <w:t xml:space="preserve"> </w:t>
      </w:r>
      <w:r w:rsidRPr="00BE7417">
        <w:rPr>
          <w:rFonts w:hAnsi="Times New Roman"/>
          <w:color w:val="auto"/>
          <w:sz w:val="28"/>
          <w:szCs w:val="28"/>
        </w:rPr>
        <w:t>ребенка</w:t>
      </w:r>
      <w:r w:rsidR="004D5A2A">
        <w:rPr>
          <w:rFonts w:hAnsi="Times New Roman"/>
          <w:color w:val="auto"/>
          <w:sz w:val="28"/>
          <w:szCs w:val="28"/>
        </w:rPr>
        <w:t xml:space="preserve"> </w:t>
      </w:r>
      <w:r w:rsidRPr="00BE7417">
        <w:rPr>
          <w:rFonts w:hAnsi="Times New Roman"/>
          <w:color w:val="auto"/>
          <w:sz w:val="28"/>
          <w:szCs w:val="28"/>
        </w:rPr>
        <w:t>в</w:t>
      </w:r>
      <w:r w:rsidR="004D5A2A">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004D5A2A">
        <w:rPr>
          <w:rFonts w:hAnsi="Times New Roman"/>
          <w:color w:val="auto"/>
          <w:sz w:val="28"/>
          <w:szCs w:val="28"/>
        </w:rPr>
        <w:t xml:space="preserve"> </w:t>
      </w:r>
      <w:r w:rsidRPr="00BE7417">
        <w:rPr>
          <w:rFonts w:hAnsi="Times New Roman"/>
          <w:color w:val="auto"/>
          <w:sz w:val="28"/>
          <w:szCs w:val="28"/>
        </w:rPr>
        <w:t>служит</w:t>
      </w:r>
      <w:r w:rsidR="004D5A2A">
        <w:rPr>
          <w:rFonts w:hAnsi="Times New Roman"/>
          <w:color w:val="auto"/>
          <w:sz w:val="28"/>
          <w:szCs w:val="28"/>
        </w:rPr>
        <w:t xml:space="preserve"> </w:t>
      </w:r>
      <w:r w:rsidRPr="00BE7417">
        <w:rPr>
          <w:rFonts w:hAnsi="Times New Roman"/>
          <w:color w:val="auto"/>
          <w:sz w:val="28"/>
          <w:szCs w:val="28"/>
        </w:rPr>
        <w:t>анализ</w:t>
      </w:r>
      <w:r w:rsidR="004D5A2A">
        <w:rPr>
          <w:rFonts w:hAnsi="Times New Roman"/>
          <w:color w:val="auto"/>
          <w:sz w:val="28"/>
          <w:szCs w:val="28"/>
        </w:rPr>
        <w:t xml:space="preserve"> </w:t>
      </w:r>
      <w:r w:rsidRPr="00BE7417">
        <w:rPr>
          <w:rFonts w:hAnsi="Times New Roman"/>
          <w:color w:val="auto"/>
          <w:sz w:val="28"/>
          <w:szCs w:val="28"/>
        </w:rPr>
        <w:t>изменений</w:t>
      </w:r>
      <w:r w:rsidR="004D5A2A">
        <w:rPr>
          <w:rFonts w:hAnsi="Times New Roman"/>
          <w:color w:val="auto"/>
          <w:sz w:val="28"/>
          <w:szCs w:val="28"/>
        </w:rPr>
        <w:t xml:space="preserve"> </w:t>
      </w:r>
      <w:r w:rsidRPr="00BE7417">
        <w:rPr>
          <w:rFonts w:hAnsi="Times New Roman"/>
          <w:color w:val="auto"/>
          <w:sz w:val="28"/>
          <w:szCs w:val="28"/>
        </w:rPr>
        <w:t>его</w:t>
      </w:r>
      <w:r w:rsidR="004D5A2A">
        <w:rPr>
          <w:rFonts w:hAnsi="Times New Roman"/>
          <w:color w:val="auto"/>
          <w:sz w:val="28"/>
          <w:szCs w:val="28"/>
        </w:rPr>
        <w:t xml:space="preserve"> </w:t>
      </w:r>
      <w:r w:rsidRPr="00BE7417">
        <w:rPr>
          <w:rFonts w:hAnsi="Times New Roman"/>
          <w:color w:val="auto"/>
          <w:sz w:val="28"/>
          <w:szCs w:val="28"/>
        </w:rPr>
        <w:t>поведения</w:t>
      </w:r>
      <w:r w:rsidR="004D5A2A">
        <w:rPr>
          <w:rFonts w:hAnsi="Times New Roman"/>
          <w:color w:val="auto"/>
          <w:sz w:val="28"/>
          <w:szCs w:val="28"/>
        </w:rPr>
        <w:t xml:space="preserve"> </w:t>
      </w:r>
      <w:r w:rsidRPr="00BE7417">
        <w:rPr>
          <w:rFonts w:hAnsi="Times New Roman"/>
          <w:color w:val="auto"/>
          <w:sz w:val="28"/>
          <w:szCs w:val="28"/>
        </w:rPr>
        <w:t>в</w:t>
      </w:r>
      <w:r w:rsidR="004D5A2A">
        <w:rPr>
          <w:rFonts w:hAnsi="Times New Roman"/>
          <w:color w:val="auto"/>
          <w:sz w:val="28"/>
          <w:szCs w:val="28"/>
        </w:rPr>
        <w:t xml:space="preserve"> </w:t>
      </w:r>
      <w:r w:rsidRPr="00BE7417">
        <w:rPr>
          <w:rFonts w:hAnsi="Times New Roman"/>
          <w:color w:val="auto"/>
          <w:sz w:val="28"/>
          <w:szCs w:val="28"/>
        </w:rPr>
        <w:t>повседневной</w:t>
      </w:r>
      <w:r w:rsidR="004D5A2A">
        <w:rPr>
          <w:rFonts w:hAnsi="Times New Roman"/>
          <w:color w:val="auto"/>
          <w:sz w:val="28"/>
          <w:szCs w:val="28"/>
        </w:rPr>
        <w:t xml:space="preserve"> </w:t>
      </w:r>
      <w:r w:rsidRPr="00BE7417">
        <w:rPr>
          <w:rFonts w:hAnsi="Times New Roman"/>
          <w:color w:val="auto"/>
          <w:sz w:val="28"/>
          <w:szCs w:val="28"/>
        </w:rPr>
        <w:t>жизни</w:t>
      </w:r>
      <w:r w:rsidRPr="00BE7417">
        <w:rPr>
          <w:rFonts w:ascii="Times New Roman"/>
          <w:color w:val="auto"/>
          <w:sz w:val="28"/>
          <w:szCs w:val="28"/>
        </w:rPr>
        <w:t xml:space="preserve">- </w:t>
      </w:r>
      <w:r w:rsidRPr="00BE7417">
        <w:rPr>
          <w:rFonts w:hAnsi="Times New Roman"/>
          <w:color w:val="auto"/>
          <w:sz w:val="28"/>
          <w:szCs w:val="28"/>
        </w:rPr>
        <w:t>в</w:t>
      </w:r>
      <w:r w:rsidR="004D5A2A">
        <w:rPr>
          <w:rFonts w:hAnsi="Times New Roman"/>
          <w:color w:val="auto"/>
          <w:sz w:val="28"/>
          <w:szCs w:val="28"/>
        </w:rPr>
        <w:t xml:space="preserve"> </w:t>
      </w:r>
      <w:r w:rsidRPr="00BE7417">
        <w:rPr>
          <w:rFonts w:hAnsi="Times New Roman"/>
          <w:color w:val="auto"/>
          <w:sz w:val="28"/>
          <w:szCs w:val="28"/>
        </w:rPr>
        <w:t>школе</w:t>
      </w:r>
      <w:r w:rsidR="004D5A2A">
        <w:rPr>
          <w:rFonts w:hAnsi="Times New Roman"/>
          <w:color w:val="auto"/>
          <w:sz w:val="28"/>
          <w:szCs w:val="28"/>
        </w:rPr>
        <w:t xml:space="preserve"> </w:t>
      </w:r>
      <w:r w:rsidRPr="00BE7417">
        <w:rPr>
          <w:rFonts w:hAnsi="Times New Roman"/>
          <w:color w:val="auto"/>
          <w:sz w:val="28"/>
          <w:szCs w:val="28"/>
        </w:rPr>
        <w:t>и</w:t>
      </w:r>
      <w:r w:rsidR="004D5A2A">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A96313" w:rsidRPr="00B11FEA" w:rsidRDefault="00A96313" w:rsidP="00A96313">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A96313" w:rsidRPr="00D2036F" w:rsidRDefault="00A96313" w:rsidP="00A96313">
      <w:pPr>
        <w:spacing w:after="0" w:line="240" w:lineRule="auto"/>
        <w:ind w:firstLine="709"/>
        <w:contextualSpacing/>
        <w:jc w:val="both"/>
        <w:rPr>
          <w:rFonts w:ascii="Times New Roman" w:hAnsi="Times New Roman"/>
          <w:sz w:val="28"/>
        </w:rPr>
      </w:pPr>
      <w:r w:rsidRPr="00FA5306">
        <w:rPr>
          <w:rFonts w:ascii="Times New Roman" w:hAnsi="Times New Roman"/>
          <w:sz w:val="28"/>
        </w:rPr>
        <w:t>Результаты освоения обучающимися</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A96313" w:rsidRPr="00156537" w:rsidRDefault="00A96313" w:rsidP="00A9631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t>2.2. Содержательный раздел</w:t>
      </w:r>
      <w:bookmarkEnd w:id="6"/>
    </w:p>
    <w:p w:rsidR="00A96313" w:rsidRPr="00840B1F" w:rsidRDefault="00A96313" w:rsidP="00A96313">
      <w:pPr>
        <w:spacing w:after="0" w:line="24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A96313" w:rsidRDefault="00A96313" w:rsidP="00A96313">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A96313" w:rsidRPr="005B0956" w:rsidRDefault="00A96313" w:rsidP="00A96313">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427EB4">
        <w:rPr>
          <w:rFonts w:ascii="Times New Roman" w:hAnsi="Times New Roman" w:cs="Times New Roman"/>
          <w:b/>
          <w:sz w:val="28"/>
          <w:szCs w:val="28"/>
        </w:rPr>
        <w:t>2.2.1. Направление и содержание программы коррекционной работы</w:t>
      </w:r>
      <w:bookmarkEnd w:id="7"/>
    </w:p>
    <w:p w:rsidR="00A96313" w:rsidRDefault="00A96313" w:rsidP="00A96313">
      <w:pPr>
        <w:tabs>
          <w:tab w:val="left" w:pos="0"/>
          <w:tab w:val="right" w:leader="dot" w:pos="9639"/>
        </w:tabs>
        <w:spacing w:after="0" w:line="24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A96313" w:rsidRPr="00FC2E21" w:rsidRDefault="00A96313" w:rsidP="00A96313">
      <w:pPr>
        <w:pStyle w:val="14TexstOSNOVA1012"/>
        <w:spacing w:line="24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 xml:space="preserve">соответствии с требованиями ФГОС НООобучающихся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A96313"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A96313" w:rsidRPr="00F03F14" w:rsidRDefault="00A96313" w:rsidP="00A96313">
      <w:pPr>
        <w:spacing w:after="0" w:line="240" w:lineRule="auto"/>
        <w:ind w:firstLine="709"/>
        <w:jc w:val="both"/>
        <w:rPr>
          <w:rFonts w:ascii="Times New Roman" w:hAnsi="Times New Roman" w:cs="Times New Roman"/>
          <w:sz w:val="28"/>
          <w:szCs w:val="28"/>
        </w:rPr>
      </w:pPr>
      <w:r w:rsidRPr="00427EB4">
        <w:rPr>
          <w:rFonts w:ascii="Times New Roman" w:hAnsi="Times New Roman" w:cs="Times New Roman"/>
          <w:sz w:val="28"/>
          <w:szCs w:val="28"/>
        </w:rPr>
        <w:t xml:space="preserve">Программа коррекционной </w:t>
      </w:r>
      <w:r w:rsidR="00171235" w:rsidRPr="00427EB4">
        <w:rPr>
          <w:rFonts w:ascii="Times New Roman" w:hAnsi="Times New Roman" w:cs="Times New Roman"/>
          <w:sz w:val="28"/>
          <w:szCs w:val="28"/>
        </w:rPr>
        <w:t>работы обеспечивает</w:t>
      </w:r>
      <w:r w:rsidRPr="00427EB4">
        <w:rPr>
          <w:rFonts w:ascii="Times New Roman" w:hAnsi="Times New Roman" w:cs="Times New Roman"/>
          <w:sz w:val="28"/>
          <w:szCs w:val="28"/>
        </w:rPr>
        <w:t>:</w:t>
      </w:r>
    </w:p>
    <w:p w:rsidR="00A96313" w:rsidRPr="00F03F14" w:rsidRDefault="00A96313" w:rsidP="00A96313">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96313" w:rsidRPr="00F03F14" w:rsidRDefault="00A96313" w:rsidP="00A96313">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A96313" w:rsidRPr="00F03F14" w:rsidRDefault="00A96313" w:rsidP="00A96313">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A96313" w:rsidRDefault="00A96313" w:rsidP="00A96313">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A96313" w:rsidRPr="00F03F14" w:rsidRDefault="00A96313" w:rsidP="00A96313">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A96313" w:rsidRPr="00F03F14" w:rsidRDefault="00A96313" w:rsidP="00A96313">
      <w:pPr>
        <w:spacing w:after="0" w:line="240" w:lineRule="auto"/>
        <w:ind w:firstLine="709"/>
        <w:jc w:val="both"/>
        <w:rPr>
          <w:rFonts w:ascii="Times New Roman" w:hAnsi="Times New Roman" w:cs="Times New Roman"/>
          <w:sz w:val="28"/>
          <w:szCs w:val="28"/>
        </w:rPr>
      </w:pPr>
      <w:r w:rsidRPr="00427EB4">
        <w:rPr>
          <w:rFonts w:ascii="Times New Roman" w:hAnsi="Times New Roman" w:cs="Times New Roman"/>
          <w:sz w:val="28"/>
          <w:szCs w:val="28"/>
        </w:rPr>
        <w:t>Программа коррекционной работы должна содержать:</w:t>
      </w:r>
    </w:p>
    <w:p w:rsidR="00A96313" w:rsidRPr="00F03F14" w:rsidRDefault="00A96313" w:rsidP="00A96313">
      <w:pPr>
        <w:spacing w:after="0" w:line="24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A96313" w:rsidRPr="00F03F14" w:rsidRDefault="00A96313" w:rsidP="00A96313">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A96313" w:rsidRPr="00F03F14" w:rsidRDefault="00A96313" w:rsidP="00A96313">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96313" w:rsidRDefault="00A96313" w:rsidP="00A96313">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A96313" w:rsidRPr="009433D8" w:rsidRDefault="00A96313" w:rsidP="00A96313">
      <w:pPr>
        <w:pStyle w:val="af"/>
        <w:spacing w:line="24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должна </w:t>
      </w:r>
      <w:r w:rsidRPr="009433D8">
        <w:rPr>
          <w:rFonts w:ascii="Times New Roman" w:hAnsi="Times New Roman"/>
          <w:color w:val="auto"/>
          <w:spacing w:val="2"/>
          <w:sz w:val="28"/>
          <w:szCs w:val="28"/>
        </w:rPr>
        <w:t>включать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A96313" w:rsidRPr="00171235" w:rsidRDefault="00A96313" w:rsidP="00171235">
      <w:pPr>
        <w:pStyle w:val="af2"/>
        <w:numPr>
          <w:ilvl w:val="0"/>
          <w:numId w:val="23"/>
        </w:numPr>
        <w:spacing w:line="240" w:lineRule="auto"/>
        <w:ind w:left="709" w:hanging="357"/>
        <w:contextualSpacing w:val="0"/>
        <w:jc w:val="both"/>
        <w:rPr>
          <w:caps w:val="0"/>
          <w:sz w:val="28"/>
        </w:rPr>
      </w:pPr>
      <w:r w:rsidRPr="00171235">
        <w:rPr>
          <w:iCs/>
          <w:caps w:val="0"/>
          <w:sz w:val="28"/>
        </w:rPr>
        <w:t>диагностическая работа,</w:t>
      </w:r>
      <w:r w:rsidRPr="00171235">
        <w:rPr>
          <w:caps w:val="0"/>
          <w:sz w:val="28"/>
        </w:rPr>
        <w:t xml:space="preserve">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A96313" w:rsidRPr="00171235" w:rsidRDefault="00A96313" w:rsidP="00171235">
      <w:pPr>
        <w:pStyle w:val="af2"/>
        <w:numPr>
          <w:ilvl w:val="0"/>
          <w:numId w:val="23"/>
        </w:numPr>
        <w:spacing w:line="240" w:lineRule="auto"/>
        <w:ind w:left="709" w:hanging="357"/>
        <w:contextualSpacing w:val="0"/>
        <w:jc w:val="both"/>
        <w:rPr>
          <w:caps w:val="0"/>
          <w:sz w:val="28"/>
        </w:rPr>
      </w:pPr>
      <w:r w:rsidRPr="00171235">
        <w:rPr>
          <w:iCs/>
          <w:caps w:val="0"/>
          <w:sz w:val="28"/>
        </w:rPr>
        <w:t>коррекционно­развивающая работа,</w:t>
      </w:r>
      <w:r w:rsidRPr="00171235">
        <w:rPr>
          <w:caps w:val="0"/>
          <w:sz w:val="28"/>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A96313" w:rsidRPr="00171235" w:rsidRDefault="00A96313" w:rsidP="00171235">
      <w:pPr>
        <w:pStyle w:val="af2"/>
        <w:numPr>
          <w:ilvl w:val="0"/>
          <w:numId w:val="23"/>
        </w:numPr>
        <w:spacing w:line="240" w:lineRule="auto"/>
        <w:ind w:left="709" w:hanging="357"/>
        <w:contextualSpacing w:val="0"/>
        <w:jc w:val="both"/>
        <w:rPr>
          <w:caps w:val="0"/>
          <w:spacing w:val="-2"/>
          <w:sz w:val="28"/>
        </w:rPr>
      </w:pPr>
      <w:r w:rsidRPr="00171235">
        <w:rPr>
          <w:iCs/>
          <w:caps w:val="0"/>
          <w:sz w:val="28"/>
        </w:rPr>
        <w:t>консультативная работа,</w:t>
      </w:r>
      <w:r w:rsidRPr="00171235">
        <w:rPr>
          <w:caps w:val="0"/>
          <w:sz w:val="28"/>
        </w:rPr>
        <w:t xml:space="preserve">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w:t>
      </w:r>
      <w:r w:rsidRPr="00171235">
        <w:rPr>
          <w:caps w:val="0"/>
          <w:spacing w:val="-2"/>
          <w:sz w:val="28"/>
        </w:rPr>
        <w:t>учения, воспитания, коррекции, развития и социализации;</w:t>
      </w:r>
    </w:p>
    <w:p w:rsidR="00A96313" w:rsidRPr="00171235" w:rsidRDefault="00A96313" w:rsidP="00171235">
      <w:pPr>
        <w:pStyle w:val="af2"/>
        <w:numPr>
          <w:ilvl w:val="0"/>
          <w:numId w:val="23"/>
        </w:numPr>
        <w:spacing w:line="240" w:lineRule="auto"/>
        <w:ind w:left="709" w:hanging="357"/>
        <w:contextualSpacing w:val="0"/>
        <w:jc w:val="both"/>
        <w:rPr>
          <w:caps w:val="0"/>
          <w:sz w:val="28"/>
        </w:rPr>
      </w:pPr>
      <w:r w:rsidRPr="00171235">
        <w:rPr>
          <w:iCs/>
          <w:caps w:val="0"/>
          <w:sz w:val="28"/>
        </w:rPr>
        <w:t>информационно­просветительская работа,</w:t>
      </w:r>
      <w:r w:rsidRPr="00171235">
        <w:rPr>
          <w:caps w:val="0"/>
          <w:sz w:val="28"/>
        </w:rPr>
        <w:t xml:space="preserve">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A96313" w:rsidRPr="009433D8" w:rsidRDefault="00A96313" w:rsidP="00A96313">
      <w:pPr>
        <w:spacing w:after="0" w:line="24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Коррекционнаяработадолжнавключатьсистематическоепсихолого</w:t>
      </w:r>
      <w:r w:rsidRPr="009433D8">
        <w:rPr>
          <w:rFonts w:ascii="Times New Roman"/>
          <w:color w:val="auto"/>
          <w:sz w:val="28"/>
          <w:szCs w:val="28"/>
        </w:rPr>
        <w:t>-</w:t>
      </w:r>
      <w:r w:rsidRPr="009433D8">
        <w:rPr>
          <w:rFonts w:hAnsi="Times New Roman"/>
          <w:color w:val="auto"/>
          <w:sz w:val="28"/>
          <w:szCs w:val="28"/>
        </w:rPr>
        <w:t>педагогическоенаблюдениевучебнойивнеурочнойдеятельности</w:t>
      </w:r>
      <w:r w:rsidRPr="009433D8">
        <w:rPr>
          <w:rFonts w:hAnsi="Times New Roman"/>
          <w:color w:val="auto"/>
          <w:sz w:val="28"/>
          <w:szCs w:val="28"/>
        </w:rPr>
        <w:t>,</w:t>
      </w:r>
      <w:r w:rsidRPr="009433D8">
        <w:rPr>
          <w:rFonts w:hAnsi="Times New Roman"/>
          <w:color w:val="auto"/>
          <w:sz w:val="28"/>
          <w:szCs w:val="28"/>
        </w:rPr>
        <w:t>разработкуиреализациюиндивидуальногомаршрутакомплексногопсихолого–педагогическогосопровождениякаждогообучающегосясЗПРнаосновепсихолого</w:t>
      </w:r>
      <w:r w:rsidRPr="009433D8">
        <w:rPr>
          <w:rFonts w:ascii="Times New Roman"/>
          <w:color w:val="auto"/>
          <w:sz w:val="28"/>
          <w:szCs w:val="28"/>
        </w:rPr>
        <w:t>-</w:t>
      </w:r>
      <w:r w:rsidRPr="009433D8">
        <w:rPr>
          <w:rFonts w:hAnsi="Times New Roman"/>
          <w:color w:val="auto"/>
          <w:sz w:val="28"/>
          <w:szCs w:val="28"/>
        </w:rPr>
        <w:t>педагогическойхарактеристики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составленнойпорезультатамизученияегоособенностейивозможностейразвития</w:t>
      </w:r>
      <w:r w:rsidRPr="009433D8">
        <w:rPr>
          <w:rFonts w:ascii="Times New Roman"/>
          <w:color w:val="auto"/>
          <w:sz w:val="28"/>
          <w:szCs w:val="28"/>
        </w:rPr>
        <w:t xml:space="preserve">, </w:t>
      </w:r>
      <w:r w:rsidRPr="009433D8">
        <w:rPr>
          <w:rFonts w:hAnsi="Times New Roman"/>
          <w:color w:val="auto"/>
          <w:sz w:val="28"/>
          <w:szCs w:val="28"/>
        </w:rPr>
        <w:t>выявлениятрудностейвовладениисодержаниемначальногообщегообразования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особенностейличностногоразвития</w:t>
      </w:r>
      <w:r w:rsidRPr="009433D8">
        <w:rPr>
          <w:rFonts w:ascii="Times New Roman"/>
          <w:color w:val="auto"/>
          <w:sz w:val="28"/>
          <w:szCs w:val="28"/>
        </w:rPr>
        <w:t xml:space="preserve">, </w:t>
      </w:r>
      <w:r w:rsidRPr="009433D8">
        <w:rPr>
          <w:rFonts w:hAnsi="Times New Roman"/>
          <w:color w:val="auto"/>
          <w:sz w:val="28"/>
          <w:szCs w:val="28"/>
        </w:rPr>
        <w:t>межличностноговзаимодействиясдетьмиивзрослымиидр</w:t>
      </w:r>
      <w:r w:rsidRPr="009433D8">
        <w:rPr>
          <w:rFonts w:ascii="Times New Roman"/>
          <w:color w:val="auto"/>
          <w:sz w:val="28"/>
          <w:szCs w:val="28"/>
        </w:rPr>
        <w:t>.</w:t>
      </w:r>
    </w:p>
    <w:p w:rsidR="00A96313" w:rsidRPr="009433D8" w:rsidRDefault="00A96313" w:rsidP="00A96313">
      <w:pPr>
        <w:spacing w:after="0" w:line="24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96313" w:rsidRPr="00F03F14" w:rsidRDefault="00A96313" w:rsidP="00A96313">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A96313" w:rsidRPr="00F03F14" w:rsidRDefault="00A96313" w:rsidP="00A96313">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96313" w:rsidRDefault="00A96313" w:rsidP="00A96313">
      <w:pPr>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A96313" w:rsidRDefault="00A96313" w:rsidP="00A96313">
      <w:pPr>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A96313" w:rsidRPr="00132C9E" w:rsidRDefault="00A96313" w:rsidP="00A96313">
      <w:pPr>
        <w:keepNext/>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A96313" w:rsidRDefault="00A96313" w:rsidP="00A96313">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A96313" w:rsidRDefault="00A96313" w:rsidP="00A96313">
      <w:pPr>
        <w:spacing w:after="0" w:line="24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A96313" w:rsidRPr="00F03F14"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A96313" w:rsidRPr="00F03F14" w:rsidRDefault="00A96313" w:rsidP="00A96313">
      <w:pPr>
        <w:tabs>
          <w:tab w:val="left" w:pos="0"/>
          <w:tab w:val="right" w:leader="dot" w:pos="9639"/>
        </w:tabs>
        <w:spacing w:after="0" w:line="24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A96313" w:rsidRPr="00427EB4" w:rsidRDefault="00A96313" w:rsidP="00A9631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2.3</w:t>
      </w:r>
      <w:r w:rsidRPr="00427EB4">
        <w:rPr>
          <w:rFonts w:ascii="Times New Roman" w:hAnsi="Times New Roman" w:cs="Times New Roman"/>
          <w:b/>
          <w:sz w:val="28"/>
          <w:szCs w:val="28"/>
        </w:rPr>
        <w:t>. Организационный раздел</w:t>
      </w:r>
      <w:bookmarkEnd w:id="8"/>
    </w:p>
    <w:p w:rsidR="00A96313" w:rsidRPr="00DC1CE6" w:rsidRDefault="00A96313" w:rsidP="00A96313">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DC1CE6">
        <w:rPr>
          <w:rFonts w:ascii="Times New Roman" w:hAnsi="Times New Roman" w:cs="Times New Roman"/>
          <w:b/>
          <w:color w:val="auto"/>
          <w:sz w:val="28"/>
          <w:szCs w:val="28"/>
        </w:rPr>
        <w:t>2.3.1. Учебный план</w:t>
      </w:r>
      <w:bookmarkEnd w:id="9"/>
    </w:p>
    <w:p w:rsidR="00A96313" w:rsidRDefault="00A96313" w:rsidP="00A96313">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DC1CE6">
        <w:rPr>
          <w:rFonts w:ascii="Times New Roman" w:hAnsi="Times New Roman" w:cs="Times New Roman"/>
          <w:bCs/>
          <w:sz w:val="28"/>
          <w:szCs w:val="28"/>
        </w:rPr>
        <w:t>Обязательные предметные области учебного плана и учебные предметы</w:t>
      </w:r>
      <w:r w:rsidRPr="00DC1CE6">
        <w:rPr>
          <w:rFonts w:ascii="Times New Roman" w:hAnsi="Times New Roman" w:cs="Times New Roman"/>
          <w:bCs/>
          <w:kern w:val="2"/>
          <w:sz w:val="28"/>
          <w:szCs w:val="28"/>
        </w:rPr>
        <w:t xml:space="preserve"> соответствуют ФГОС НОО</w:t>
      </w:r>
      <w:r w:rsidRPr="00DC1CE6">
        <w:rPr>
          <w:rStyle w:val="a4"/>
          <w:rFonts w:ascii="Times New Roman" w:hAnsi="Times New Roman" w:cs="Times New Roman"/>
          <w:bCs/>
          <w:kern w:val="2"/>
          <w:sz w:val="28"/>
          <w:szCs w:val="28"/>
        </w:rPr>
        <w:footnoteReference w:id="8"/>
      </w:r>
      <w:r w:rsidRPr="00DC1CE6">
        <w:rPr>
          <w:rFonts w:ascii="Times New Roman" w:hAnsi="Times New Roman" w:cs="Times New Roman"/>
          <w:bCs/>
          <w:kern w:val="2"/>
          <w:sz w:val="28"/>
          <w:szCs w:val="28"/>
        </w:rPr>
        <w:t>.</w:t>
      </w:r>
    </w:p>
    <w:p w:rsidR="00564B2C" w:rsidRDefault="00564B2C" w:rsidP="00A96313">
      <w:pPr>
        <w:tabs>
          <w:tab w:val="left" w:pos="0"/>
          <w:tab w:val="right" w:leader="dot" w:pos="9639"/>
        </w:tabs>
        <w:spacing w:after="0" w:line="240" w:lineRule="auto"/>
        <w:ind w:firstLine="709"/>
        <w:jc w:val="both"/>
        <w:rPr>
          <w:rFonts w:ascii="Times New Roman" w:hAnsi="Times New Roman" w:cs="Times New Roman"/>
          <w:bCs/>
          <w:kern w:val="2"/>
          <w:sz w:val="28"/>
          <w:szCs w:val="28"/>
        </w:rPr>
      </w:pPr>
    </w:p>
    <w:p w:rsidR="00564B2C" w:rsidRDefault="00564B2C" w:rsidP="00564B2C">
      <w:pPr>
        <w:spacing w:line="360" w:lineRule="auto"/>
        <w:ind w:firstLine="709"/>
        <w:jc w:val="right"/>
        <w:rPr>
          <w:sz w:val="28"/>
          <w:szCs w:val="28"/>
        </w:rPr>
      </w:pPr>
      <w:r>
        <w:rPr>
          <w:b/>
          <w:bCs/>
        </w:rPr>
        <w:t>Вариант 4</w:t>
      </w:r>
    </w:p>
    <w:tbl>
      <w:tblPr>
        <w:tblW w:w="9629" w:type="dxa"/>
        <w:jc w:val="center"/>
        <w:tblCellSpacing w:w="0" w:type="dxa"/>
        <w:tblCellMar>
          <w:left w:w="0" w:type="dxa"/>
          <w:right w:w="0" w:type="dxa"/>
        </w:tblCellMar>
        <w:tblLook w:val="04A0"/>
      </w:tblPr>
      <w:tblGrid>
        <w:gridCol w:w="1980"/>
        <w:gridCol w:w="2258"/>
        <w:gridCol w:w="1004"/>
        <w:gridCol w:w="1004"/>
        <w:gridCol w:w="1048"/>
        <w:gridCol w:w="1100"/>
        <w:gridCol w:w="1235"/>
      </w:tblGrid>
      <w:tr w:rsidR="00564B2C" w:rsidTr="00564B2C">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hideMark/>
          </w:tcPr>
          <w:p w:rsidR="00564B2C" w:rsidRDefault="00564B2C">
            <w:pPr>
              <w:tabs>
                <w:tab w:val="left" w:pos="4500"/>
                <w:tab w:val="left" w:pos="9180"/>
                <w:tab w:val="left" w:pos="9360"/>
              </w:tabs>
              <w:spacing w:line="288" w:lineRule="auto"/>
              <w:jc w:val="center"/>
              <w:rPr>
                <w:b/>
                <w:bCs/>
                <w:sz w:val="24"/>
                <w:szCs w:val="24"/>
              </w:rPr>
            </w:pPr>
            <w:r>
              <w:rPr>
                <w:b/>
                <w:bCs/>
              </w:rPr>
              <w:t xml:space="preserve">Примерный учебный план </w:t>
            </w:r>
          </w:p>
          <w:p w:rsidR="00564B2C" w:rsidRDefault="00564B2C">
            <w:pPr>
              <w:tabs>
                <w:tab w:val="left" w:pos="4500"/>
                <w:tab w:val="left" w:pos="9180"/>
                <w:tab w:val="left" w:pos="9360"/>
              </w:tabs>
              <w:spacing w:line="288" w:lineRule="auto"/>
              <w:jc w:val="center"/>
              <w:rPr>
                <w:b/>
                <w:bCs/>
                <w:sz w:val="24"/>
                <w:szCs w:val="24"/>
              </w:rPr>
            </w:pPr>
            <w:r>
              <w:rPr>
                <w:b/>
                <w:bCs/>
              </w:rPr>
              <w:t>начального общего образования</w:t>
            </w:r>
          </w:p>
        </w:tc>
      </w:tr>
      <w:tr w:rsidR="00564B2C" w:rsidTr="00564B2C">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hideMark/>
          </w:tcPr>
          <w:p w:rsidR="00564B2C" w:rsidRDefault="00564B2C">
            <w:pPr>
              <w:tabs>
                <w:tab w:val="left" w:pos="4500"/>
                <w:tab w:val="left" w:pos="9180"/>
                <w:tab w:val="left" w:pos="9360"/>
              </w:tabs>
              <w:spacing w:line="288" w:lineRule="auto"/>
              <w:jc w:val="center"/>
              <w:rPr>
                <w:b/>
                <w:bCs/>
                <w:sz w:val="24"/>
                <w:szCs w:val="24"/>
              </w:rPr>
            </w:pPr>
            <w:r>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hideMark/>
          </w:tcPr>
          <w:p w:rsidR="00564B2C" w:rsidRDefault="00564B2C">
            <w:pPr>
              <w:tabs>
                <w:tab w:val="left" w:pos="4500"/>
                <w:tab w:val="left" w:pos="9180"/>
                <w:tab w:val="left" w:pos="9360"/>
              </w:tabs>
              <w:spacing w:line="288" w:lineRule="auto"/>
              <w:jc w:val="both"/>
              <w:rPr>
                <w:b/>
                <w:bCs/>
                <w:sz w:val="24"/>
                <w:szCs w:val="24"/>
              </w:rPr>
            </w:pPr>
            <w:r>
              <w:rPr>
                <w:b/>
                <w:bCs/>
              </w:rPr>
              <w:t xml:space="preserve">Учебные </w:t>
            </w:r>
          </w:p>
          <w:p w:rsidR="00564B2C" w:rsidRDefault="00564B2C">
            <w:pPr>
              <w:tabs>
                <w:tab w:val="left" w:pos="4500"/>
                <w:tab w:val="left" w:pos="9180"/>
                <w:tab w:val="left" w:pos="9360"/>
              </w:tabs>
              <w:spacing w:line="288" w:lineRule="auto"/>
              <w:jc w:val="both"/>
              <w:rPr>
                <w:b/>
              </w:rPr>
            </w:pPr>
            <w:r>
              <w:rPr>
                <w:b/>
                <w:bCs/>
              </w:rPr>
              <w:t>предметы</w:t>
            </w:r>
          </w:p>
          <w:p w:rsidR="00564B2C" w:rsidRDefault="00564B2C">
            <w:pPr>
              <w:tabs>
                <w:tab w:val="left" w:pos="4500"/>
                <w:tab w:val="left" w:pos="9180"/>
                <w:tab w:val="left" w:pos="9360"/>
              </w:tabs>
              <w:spacing w:line="288" w:lineRule="auto"/>
              <w:jc w:val="right"/>
              <w:rPr>
                <w:b/>
                <w:bCs/>
                <w:sz w:val="24"/>
                <w:szCs w:val="24"/>
              </w:rPr>
            </w:pPr>
            <w:r>
              <w:rPr>
                <w:b/>
              </w:rPr>
              <w:t xml:space="preserve"> Классы </w:t>
            </w:r>
          </w:p>
        </w:tc>
        <w:tc>
          <w:tcPr>
            <w:tcW w:w="4156" w:type="dxa"/>
            <w:gridSpan w:val="4"/>
            <w:tcBorders>
              <w:top w:val="single" w:sz="12" w:space="0" w:color="000000"/>
              <w:left w:val="single" w:sz="6" w:space="0" w:color="000000"/>
              <w:bottom w:val="single" w:sz="6" w:space="0" w:color="000000"/>
              <w:right w:val="nil"/>
            </w:tcBorders>
            <w:hideMark/>
          </w:tcPr>
          <w:p w:rsidR="00564B2C" w:rsidRDefault="00564B2C">
            <w:pPr>
              <w:tabs>
                <w:tab w:val="left" w:pos="4500"/>
                <w:tab w:val="left" w:pos="9180"/>
                <w:tab w:val="left" w:pos="9360"/>
              </w:tabs>
              <w:spacing w:line="288" w:lineRule="auto"/>
              <w:jc w:val="center"/>
              <w:rPr>
                <w:b/>
                <w:sz w:val="24"/>
                <w:szCs w:val="24"/>
              </w:rPr>
            </w:pPr>
            <w:r>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hideMark/>
          </w:tcPr>
          <w:p w:rsidR="00564B2C" w:rsidRDefault="00564B2C">
            <w:pPr>
              <w:tabs>
                <w:tab w:val="left" w:pos="4500"/>
                <w:tab w:val="left" w:pos="9180"/>
                <w:tab w:val="left" w:pos="9360"/>
              </w:tabs>
              <w:spacing w:line="288" w:lineRule="auto"/>
              <w:jc w:val="center"/>
              <w:rPr>
                <w:b/>
                <w:sz w:val="24"/>
                <w:szCs w:val="24"/>
              </w:rPr>
            </w:pPr>
            <w:r>
              <w:rPr>
                <w:b/>
                <w:bCs/>
              </w:rPr>
              <w:t>Всего часов</w:t>
            </w:r>
          </w:p>
        </w:tc>
      </w:tr>
      <w:tr w:rsidR="00564B2C" w:rsidTr="00564B2C">
        <w:trPr>
          <w:trHeight w:val="255"/>
          <w:tblCellSpacing w:w="0" w:type="dxa"/>
          <w:jc w:val="center"/>
        </w:trPr>
        <w:tc>
          <w:tcPr>
            <w:tcW w:w="0" w:type="auto"/>
            <w:vMerge/>
            <w:tcBorders>
              <w:top w:val="single" w:sz="12" w:space="0" w:color="000000"/>
              <w:left w:val="single" w:sz="12" w:space="0" w:color="000000"/>
              <w:bottom w:val="single" w:sz="4" w:space="0" w:color="auto"/>
              <w:right w:val="single" w:sz="6" w:space="0" w:color="000000"/>
            </w:tcBorders>
            <w:vAlign w:val="center"/>
            <w:hideMark/>
          </w:tcPr>
          <w:p w:rsidR="00564B2C" w:rsidRDefault="00564B2C">
            <w:pPr>
              <w:rPr>
                <w:b/>
                <w:bCs/>
                <w:sz w:val="24"/>
                <w:szCs w:val="24"/>
              </w:rPr>
            </w:pPr>
          </w:p>
        </w:tc>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564B2C" w:rsidRDefault="00564B2C">
            <w:pPr>
              <w:rPr>
                <w:b/>
                <w:bCs/>
                <w:sz w:val="24"/>
                <w:szCs w:val="24"/>
              </w:rPr>
            </w:pP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b/>
                <w:sz w:val="24"/>
                <w:szCs w:val="24"/>
              </w:rPr>
            </w:pPr>
            <w:r>
              <w:rPr>
                <w:b/>
                <w:bCs/>
              </w:rPr>
              <w:t>I</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b/>
                <w:sz w:val="24"/>
                <w:szCs w:val="24"/>
              </w:rPr>
            </w:pPr>
            <w:r>
              <w:rPr>
                <w:b/>
                <w:bCs/>
              </w:rPr>
              <w:t>II</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b/>
                <w:sz w:val="24"/>
                <w:szCs w:val="24"/>
              </w:rPr>
            </w:pPr>
            <w:r>
              <w:rPr>
                <w:b/>
                <w:bCs/>
              </w:rPr>
              <w:t>III</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b/>
                <w:sz w:val="24"/>
                <w:szCs w:val="24"/>
              </w:rPr>
            </w:pPr>
            <w:r>
              <w:rPr>
                <w:b/>
                <w:bCs/>
              </w:rPr>
              <w:t>IV</w:t>
            </w:r>
          </w:p>
        </w:tc>
        <w:tc>
          <w:tcPr>
            <w:tcW w:w="0" w:type="auto"/>
            <w:vMerge/>
            <w:tcBorders>
              <w:top w:val="single" w:sz="12" w:space="0" w:color="000000"/>
              <w:left w:val="single" w:sz="6" w:space="0" w:color="000000"/>
              <w:bottom w:val="single" w:sz="4" w:space="0" w:color="auto"/>
              <w:right w:val="single" w:sz="12" w:space="0" w:color="000000"/>
            </w:tcBorders>
            <w:vAlign w:val="center"/>
            <w:hideMark/>
          </w:tcPr>
          <w:p w:rsidR="00564B2C" w:rsidRDefault="00564B2C">
            <w:pPr>
              <w:rPr>
                <w:b/>
                <w:sz w:val="24"/>
                <w:szCs w:val="24"/>
              </w:rPr>
            </w:pPr>
          </w:p>
        </w:tc>
      </w:tr>
      <w:tr w:rsidR="00564B2C" w:rsidTr="00564B2C">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564B2C" w:rsidRDefault="00564B2C">
            <w:pPr>
              <w:tabs>
                <w:tab w:val="left" w:pos="4500"/>
                <w:tab w:val="left" w:pos="9180"/>
                <w:tab w:val="left" w:pos="9360"/>
              </w:tabs>
              <w:spacing w:line="288" w:lineRule="auto"/>
              <w:jc w:val="both"/>
              <w:rPr>
                <w:bCs/>
                <w:i/>
                <w:sz w:val="24"/>
                <w:szCs w:val="24"/>
              </w:rPr>
            </w:pPr>
          </w:p>
        </w:tc>
        <w:tc>
          <w:tcPr>
            <w:tcW w:w="2258" w:type="dxa"/>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bCs/>
                <w:i/>
                <w:sz w:val="24"/>
                <w:szCs w:val="24"/>
              </w:rPr>
            </w:pPr>
            <w:r>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564B2C" w:rsidRDefault="00564B2C">
            <w:pPr>
              <w:tabs>
                <w:tab w:val="left" w:pos="4500"/>
                <w:tab w:val="left" w:pos="9180"/>
                <w:tab w:val="left" w:pos="9360"/>
              </w:tabs>
              <w:spacing w:line="288" w:lineRule="auto"/>
              <w:jc w:val="both"/>
              <w:rPr>
                <w:bCs/>
                <w:sz w:val="24"/>
                <w:szCs w:val="24"/>
              </w:rPr>
            </w:pPr>
          </w:p>
        </w:tc>
      </w:tr>
      <w:tr w:rsidR="00564B2C" w:rsidTr="00564B2C">
        <w:trPr>
          <w:trHeight w:val="300"/>
          <w:tblCellSpacing w:w="0" w:type="dxa"/>
          <w:jc w:val="center"/>
        </w:trPr>
        <w:tc>
          <w:tcPr>
            <w:tcW w:w="1980" w:type="dxa"/>
            <w:vMerge w:val="restart"/>
            <w:tcBorders>
              <w:top w:val="single" w:sz="6" w:space="0" w:color="000000"/>
              <w:left w:val="single" w:sz="12" w:space="0" w:color="000000"/>
              <w:bottom w:val="single" w:sz="6" w:space="0" w:color="000000"/>
              <w:right w:val="single" w:sz="6" w:space="0" w:color="000000"/>
            </w:tcBorders>
            <w:vAlign w:val="center"/>
            <w:hideMark/>
          </w:tcPr>
          <w:p w:rsidR="00564B2C" w:rsidRDefault="00564B2C">
            <w:pPr>
              <w:tabs>
                <w:tab w:val="left" w:pos="4500"/>
                <w:tab w:val="left" w:pos="9180"/>
                <w:tab w:val="left" w:pos="9360"/>
              </w:tabs>
              <w:spacing w:line="288" w:lineRule="auto"/>
              <w:rPr>
                <w:bCs/>
                <w:sz w:val="24"/>
                <w:szCs w:val="24"/>
              </w:rPr>
            </w:pPr>
            <w:r>
              <w:rPr>
                <w:bCs/>
              </w:rPr>
              <w:t>Филология</w:t>
            </w:r>
          </w:p>
        </w:tc>
        <w:tc>
          <w:tcPr>
            <w:tcW w:w="2258" w:type="dxa"/>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sz w:val="24"/>
                <w:szCs w:val="24"/>
              </w:rPr>
            </w:pPr>
            <w:r>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4</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6</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5</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6</w:t>
            </w:r>
          </w:p>
        </w:tc>
        <w:tc>
          <w:tcPr>
            <w:tcW w:w="1235" w:type="dxa"/>
            <w:tcBorders>
              <w:top w:val="single" w:sz="6" w:space="0" w:color="000000"/>
              <w:left w:val="single" w:sz="6" w:space="0" w:color="000000"/>
              <w:bottom w:val="single" w:sz="6" w:space="0" w:color="000000"/>
              <w:right w:val="single" w:sz="12"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21</w:t>
            </w:r>
          </w:p>
        </w:tc>
      </w:tr>
      <w:tr w:rsidR="00564B2C" w:rsidTr="00564B2C">
        <w:trPr>
          <w:trHeight w:val="270"/>
          <w:tblCellSpacing w:w="0" w:type="dxa"/>
          <w:jc w:val="center"/>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564B2C" w:rsidRDefault="00564B2C">
            <w:pPr>
              <w:rPr>
                <w:bCs/>
                <w:sz w:val="24"/>
                <w:szCs w:val="24"/>
              </w:rPr>
            </w:pPr>
          </w:p>
        </w:tc>
        <w:tc>
          <w:tcPr>
            <w:tcW w:w="2258" w:type="dxa"/>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sz w:val="24"/>
                <w:szCs w:val="24"/>
              </w:rPr>
            </w:pPr>
            <w:r>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5</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5</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6</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5</w:t>
            </w:r>
          </w:p>
        </w:tc>
        <w:tc>
          <w:tcPr>
            <w:tcW w:w="1235" w:type="dxa"/>
            <w:tcBorders>
              <w:top w:val="single" w:sz="6" w:space="0" w:color="000000"/>
              <w:left w:val="single" w:sz="6" w:space="0" w:color="000000"/>
              <w:bottom w:val="single" w:sz="6" w:space="0" w:color="000000"/>
              <w:right w:val="single" w:sz="12"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21</w:t>
            </w:r>
          </w:p>
        </w:tc>
      </w:tr>
      <w:tr w:rsidR="00564B2C" w:rsidTr="00564B2C">
        <w:trPr>
          <w:trHeight w:val="270"/>
          <w:tblCellSpacing w:w="0" w:type="dxa"/>
          <w:jc w:val="center"/>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564B2C" w:rsidRDefault="00564B2C">
            <w:pPr>
              <w:rPr>
                <w:bCs/>
                <w:sz w:val="24"/>
                <w:szCs w:val="24"/>
              </w:rPr>
            </w:pPr>
          </w:p>
        </w:tc>
        <w:tc>
          <w:tcPr>
            <w:tcW w:w="2258" w:type="dxa"/>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sz w:val="24"/>
                <w:szCs w:val="24"/>
              </w:rPr>
            </w:pPr>
            <w:r>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t>–</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w:t>
            </w:r>
          </w:p>
        </w:tc>
        <w:tc>
          <w:tcPr>
            <w:tcW w:w="1235" w:type="dxa"/>
            <w:tcBorders>
              <w:top w:val="single" w:sz="6" w:space="0" w:color="000000"/>
              <w:left w:val="single" w:sz="6" w:space="0" w:color="000000"/>
              <w:bottom w:val="single" w:sz="6" w:space="0" w:color="000000"/>
              <w:right w:val="single" w:sz="12"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6</w:t>
            </w:r>
          </w:p>
        </w:tc>
      </w:tr>
      <w:tr w:rsidR="00564B2C" w:rsidTr="00564B2C">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hideMark/>
          </w:tcPr>
          <w:p w:rsidR="00564B2C" w:rsidRDefault="00564B2C">
            <w:pPr>
              <w:tabs>
                <w:tab w:val="left" w:pos="4500"/>
                <w:tab w:val="left" w:pos="9180"/>
                <w:tab w:val="left" w:pos="9360"/>
              </w:tabs>
              <w:spacing w:line="288" w:lineRule="auto"/>
              <w:rPr>
                <w:bCs/>
                <w:sz w:val="24"/>
                <w:szCs w:val="24"/>
              </w:rPr>
            </w:pPr>
            <w:r>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sz w:val="24"/>
                <w:szCs w:val="24"/>
              </w:rPr>
            </w:pPr>
            <w:r>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4</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4</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4</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4</w:t>
            </w:r>
          </w:p>
        </w:tc>
        <w:tc>
          <w:tcPr>
            <w:tcW w:w="1235" w:type="dxa"/>
            <w:tcBorders>
              <w:top w:val="single" w:sz="6" w:space="0" w:color="000000"/>
              <w:left w:val="single" w:sz="6" w:space="0" w:color="000000"/>
              <w:bottom w:val="single" w:sz="6" w:space="0" w:color="000000"/>
              <w:right w:val="single" w:sz="12"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16</w:t>
            </w:r>
          </w:p>
        </w:tc>
      </w:tr>
      <w:tr w:rsidR="00564B2C" w:rsidTr="00564B2C">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hideMark/>
          </w:tcPr>
          <w:p w:rsidR="00564B2C" w:rsidRDefault="00564B2C">
            <w:pPr>
              <w:tabs>
                <w:tab w:val="left" w:pos="4500"/>
                <w:tab w:val="left" w:pos="9180"/>
                <w:tab w:val="left" w:pos="9360"/>
              </w:tabs>
              <w:spacing w:line="288" w:lineRule="auto"/>
              <w:rPr>
                <w:bCs/>
                <w:sz w:val="24"/>
                <w:szCs w:val="24"/>
              </w:rPr>
            </w:pPr>
            <w:r>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sz w:val="24"/>
                <w:szCs w:val="24"/>
              </w:rPr>
            </w:pPr>
            <w:r>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w:t>
            </w:r>
          </w:p>
        </w:tc>
        <w:tc>
          <w:tcPr>
            <w:tcW w:w="1235" w:type="dxa"/>
            <w:tcBorders>
              <w:top w:val="single" w:sz="6" w:space="0" w:color="000000"/>
              <w:left w:val="single" w:sz="6" w:space="0" w:color="000000"/>
              <w:bottom w:val="single" w:sz="6" w:space="0" w:color="000000"/>
              <w:right w:val="single" w:sz="12"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8</w:t>
            </w:r>
          </w:p>
        </w:tc>
      </w:tr>
      <w:tr w:rsidR="00564B2C" w:rsidTr="00564B2C">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hideMark/>
          </w:tcPr>
          <w:p w:rsidR="00564B2C" w:rsidRDefault="00564B2C">
            <w:pPr>
              <w:tabs>
                <w:tab w:val="left" w:pos="4500"/>
                <w:tab w:val="left" w:pos="9180"/>
                <w:tab w:val="left" w:pos="9360"/>
              </w:tabs>
              <w:spacing w:line="288" w:lineRule="auto"/>
              <w:rPr>
                <w:bCs/>
                <w:sz w:val="24"/>
                <w:szCs w:val="24"/>
              </w:rPr>
            </w:pPr>
            <w:r>
              <w:rPr>
                <w:bCs/>
              </w:rPr>
              <w:t xml:space="preserve">Основы </w:t>
            </w:r>
            <w:r>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rPr>
                <w:sz w:val="24"/>
                <w:szCs w:val="24"/>
                <w:vertAlign w:val="superscript"/>
              </w:rPr>
            </w:pPr>
            <w:r>
              <w:rPr>
                <w:bCs/>
              </w:rPr>
              <w:t xml:space="preserve"> Основы </w:t>
            </w:r>
            <w:r>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c>
          <w:tcPr>
            <w:tcW w:w="1235" w:type="dxa"/>
            <w:tcBorders>
              <w:top w:val="single" w:sz="6" w:space="0" w:color="000000"/>
              <w:left w:val="single" w:sz="6" w:space="0" w:color="000000"/>
              <w:bottom w:val="single" w:sz="6" w:space="0" w:color="000000"/>
              <w:right w:val="single" w:sz="12"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r>
      <w:tr w:rsidR="00564B2C" w:rsidTr="00564B2C">
        <w:trPr>
          <w:trHeight w:val="270"/>
          <w:tblCellSpacing w:w="0" w:type="dxa"/>
          <w:jc w:val="center"/>
        </w:trPr>
        <w:tc>
          <w:tcPr>
            <w:tcW w:w="1980" w:type="dxa"/>
            <w:vMerge w:val="restart"/>
            <w:tcBorders>
              <w:top w:val="single" w:sz="6" w:space="0" w:color="000000"/>
              <w:left w:val="single" w:sz="12" w:space="0" w:color="000000"/>
              <w:bottom w:val="single" w:sz="6" w:space="0" w:color="000000"/>
              <w:right w:val="single" w:sz="6" w:space="0" w:color="000000"/>
            </w:tcBorders>
            <w:vAlign w:val="center"/>
            <w:hideMark/>
          </w:tcPr>
          <w:p w:rsidR="00564B2C" w:rsidRDefault="00564B2C">
            <w:pPr>
              <w:tabs>
                <w:tab w:val="left" w:pos="4500"/>
                <w:tab w:val="left" w:pos="9180"/>
                <w:tab w:val="left" w:pos="9360"/>
              </w:tabs>
              <w:spacing w:line="288" w:lineRule="auto"/>
              <w:rPr>
                <w:bCs/>
                <w:sz w:val="24"/>
                <w:szCs w:val="24"/>
              </w:rPr>
            </w:pPr>
            <w:r>
              <w:rPr>
                <w:bCs/>
              </w:rPr>
              <w:t>Искусство</w:t>
            </w:r>
          </w:p>
        </w:tc>
        <w:tc>
          <w:tcPr>
            <w:tcW w:w="2258" w:type="dxa"/>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sz w:val="24"/>
                <w:szCs w:val="24"/>
              </w:rPr>
            </w:pPr>
            <w:r>
              <w:rPr>
                <w:bCs/>
              </w:rPr>
              <w:t>Музыка</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c>
          <w:tcPr>
            <w:tcW w:w="1235" w:type="dxa"/>
            <w:tcBorders>
              <w:top w:val="single" w:sz="6" w:space="0" w:color="000000"/>
              <w:left w:val="single" w:sz="6" w:space="0" w:color="000000"/>
              <w:bottom w:val="single" w:sz="6" w:space="0" w:color="000000"/>
              <w:right w:val="single" w:sz="12"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4</w:t>
            </w:r>
          </w:p>
        </w:tc>
      </w:tr>
      <w:tr w:rsidR="00564B2C" w:rsidTr="00564B2C">
        <w:trPr>
          <w:trHeight w:val="270"/>
          <w:tblCellSpacing w:w="0" w:type="dxa"/>
          <w:jc w:val="center"/>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564B2C" w:rsidRDefault="00564B2C">
            <w:pPr>
              <w:rPr>
                <w:bCs/>
                <w:sz w:val="24"/>
                <w:szCs w:val="24"/>
              </w:rPr>
            </w:pPr>
          </w:p>
        </w:tc>
        <w:tc>
          <w:tcPr>
            <w:tcW w:w="2258" w:type="dxa"/>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bCs/>
                <w:sz w:val="24"/>
                <w:szCs w:val="24"/>
              </w:rPr>
            </w:pPr>
            <w:r>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bCs/>
                <w:sz w:val="24"/>
                <w:szCs w:val="24"/>
              </w:rPr>
            </w:pPr>
            <w:r>
              <w:rPr>
                <w:bCs/>
              </w:rPr>
              <w:t>1</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bCs/>
                <w:sz w:val="24"/>
                <w:szCs w:val="24"/>
              </w:rPr>
            </w:pPr>
            <w:r>
              <w:rPr>
                <w:bCs/>
              </w:rPr>
              <w:t>1</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bCs/>
                <w:sz w:val="24"/>
                <w:szCs w:val="24"/>
              </w:rPr>
            </w:pPr>
            <w:r>
              <w:rPr>
                <w:bCs/>
              </w:rPr>
              <w:t>1</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bCs/>
                <w:sz w:val="24"/>
                <w:szCs w:val="24"/>
              </w:rPr>
            </w:pPr>
            <w:r>
              <w:rPr>
                <w:bCs/>
              </w:rPr>
              <w:t>1</w:t>
            </w:r>
          </w:p>
        </w:tc>
        <w:tc>
          <w:tcPr>
            <w:tcW w:w="1235" w:type="dxa"/>
            <w:tcBorders>
              <w:top w:val="single" w:sz="6" w:space="0" w:color="000000"/>
              <w:left w:val="single" w:sz="6" w:space="0" w:color="000000"/>
              <w:bottom w:val="single" w:sz="6" w:space="0" w:color="000000"/>
              <w:right w:val="single" w:sz="12" w:space="0" w:color="000000"/>
            </w:tcBorders>
            <w:hideMark/>
          </w:tcPr>
          <w:p w:rsidR="00564B2C" w:rsidRDefault="00564B2C">
            <w:pPr>
              <w:tabs>
                <w:tab w:val="left" w:pos="4500"/>
                <w:tab w:val="left" w:pos="9180"/>
                <w:tab w:val="left" w:pos="9360"/>
              </w:tabs>
              <w:spacing w:line="288" w:lineRule="auto"/>
              <w:jc w:val="center"/>
              <w:rPr>
                <w:bCs/>
                <w:sz w:val="24"/>
                <w:szCs w:val="24"/>
              </w:rPr>
            </w:pPr>
            <w:r>
              <w:rPr>
                <w:bCs/>
              </w:rPr>
              <w:t>4</w:t>
            </w:r>
          </w:p>
        </w:tc>
      </w:tr>
      <w:tr w:rsidR="00564B2C" w:rsidTr="00564B2C">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hideMark/>
          </w:tcPr>
          <w:p w:rsidR="00564B2C" w:rsidRDefault="00564B2C">
            <w:pPr>
              <w:tabs>
                <w:tab w:val="left" w:pos="4500"/>
                <w:tab w:val="left" w:pos="9180"/>
                <w:tab w:val="left" w:pos="9360"/>
              </w:tabs>
              <w:spacing w:line="288" w:lineRule="auto"/>
              <w:rPr>
                <w:bCs/>
                <w:sz w:val="24"/>
                <w:szCs w:val="24"/>
              </w:rPr>
            </w:pPr>
            <w:r>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sz w:val="24"/>
                <w:szCs w:val="24"/>
              </w:rPr>
            </w:pPr>
            <w:r>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c>
          <w:tcPr>
            <w:tcW w:w="1235" w:type="dxa"/>
            <w:tcBorders>
              <w:top w:val="single" w:sz="6" w:space="0" w:color="000000"/>
              <w:left w:val="single" w:sz="6" w:space="0" w:color="000000"/>
              <w:bottom w:val="single" w:sz="6" w:space="0" w:color="000000"/>
              <w:right w:val="single" w:sz="12"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4</w:t>
            </w:r>
          </w:p>
        </w:tc>
      </w:tr>
      <w:tr w:rsidR="00564B2C" w:rsidTr="00564B2C">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hideMark/>
          </w:tcPr>
          <w:p w:rsidR="00564B2C" w:rsidRDefault="00564B2C">
            <w:pPr>
              <w:tabs>
                <w:tab w:val="left" w:pos="4500"/>
                <w:tab w:val="left" w:pos="9180"/>
                <w:tab w:val="left" w:pos="9360"/>
              </w:tabs>
              <w:spacing w:line="288" w:lineRule="auto"/>
              <w:rPr>
                <w:bCs/>
                <w:sz w:val="24"/>
                <w:szCs w:val="24"/>
              </w:rPr>
            </w:pPr>
            <w:r>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sz w:val="24"/>
                <w:szCs w:val="24"/>
              </w:rPr>
            </w:pPr>
            <w:r>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564B2C" w:rsidRDefault="00564B2C">
            <w:pPr>
              <w:tabs>
                <w:tab w:val="left" w:pos="4500"/>
                <w:tab w:val="left" w:pos="9180"/>
                <w:tab w:val="left" w:pos="9360"/>
              </w:tabs>
              <w:spacing w:line="288" w:lineRule="auto"/>
              <w:jc w:val="center"/>
              <w:rPr>
                <w:bCs/>
                <w:sz w:val="24"/>
                <w:szCs w:val="24"/>
              </w:rPr>
            </w:pPr>
            <w:r>
              <w:rPr>
                <w:bCs/>
              </w:rPr>
              <w:t>3</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564B2C" w:rsidRDefault="00564B2C">
            <w:pPr>
              <w:tabs>
                <w:tab w:val="left" w:pos="4500"/>
                <w:tab w:val="left" w:pos="9180"/>
                <w:tab w:val="left" w:pos="9360"/>
              </w:tabs>
              <w:spacing w:line="288" w:lineRule="auto"/>
              <w:jc w:val="center"/>
              <w:rPr>
                <w:bCs/>
                <w:sz w:val="24"/>
                <w:szCs w:val="24"/>
              </w:rPr>
            </w:pPr>
            <w:r>
              <w:rPr>
                <w:bCs/>
              </w:rPr>
              <w:t>3</w:t>
            </w:r>
          </w:p>
        </w:tc>
        <w:tc>
          <w:tcPr>
            <w:tcW w:w="1048" w:type="dxa"/>
            <w:tcBorders>
              <w:top w:val="single" w:sz="6" w:space="0" w:color="000000"/>
              <w:left w:val="single" w:sz="6" w:space="0" w:color="000000"/>
              <w:bottom w:val="single" w:sz="6" w:space="0" w:color="000000"/>
              <w:right w:val="single" w:sz="6" w:space="0" w:color="000000"/>
            </w:tcBorders>
            <w:vAlign w:val="center"/>
            <w:hideMark/>
          </w:tcPr>
          <w:p w:rsidR="00564B2C" w:rsidRDefault="00564B2C">
            <w:pPr>
              <w:tabs>
                <w:tab w:val="left" w:pos="4500"/>
                <w:tab w:val="left" w:pos="9180"/>
                <w:tab w:val="left" w:pos="9360"/>
              </w:tabs>
              <w:spacing w:line="288" w:lineRule="auto"/>
              <w:jc w:val="center"/>
              <w:rPr>
                <w:bCs/>
                <w:sz w:val="24"/>
                <w:szCs w:val="24"/>
              </w:rPr>
            </w:pPr>
            <w:r>
              <w:rPr>
                <w:bCs/>
              </w:rPr>
              <w:t>3</w:t>
            </w:r>
          </w:p>
        </w:tc>
        <w:tc>
          <w:tcPr>
            <w:tcW w:w="1100" w:type="dxa"/>
            <w:tcBorders>
              <w:top w:val="single" w:sz="6" w:space="0" w:color="000000"/>
              <w:left w:val="single" w:sz="6" w:space="0" w:color="000000"/>
              <w:bottom w:val="single" w:sz="6" w:space="0" w:color="000000"/>
              <w:right w:val="single" w:sz="6" w:space="0" w:color="000000"/>
            </w:tcBorders>
            <w:vAlign w:val="center"/>
            <w:hideMark/>
          </w:tcPr>
          <w:p w:rsidR="00564B2C" w:rsidRDefault="00564B2C">
            <w:pPr>
              <w:tabs>
                <w:tab w:val="left" w:pos="4500"/>
                <w:tab w:val="left" w:pos="9180"/>
                <w:tab w:val="left" w:pos="9360"/>
              </w:tabs>
              <w:spacing w:line="288" w:lineRule="auto"/>
              <w:jc w:val="center"/>
              <w:rPr>
                <w:bCs/>
                <w:sz w:val="24"/>
                <w:szCs w:val="24"/>
              </w:rPr>
            </w:pPr>
            <w:r>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hideMark/>
          </w:tcPr>
          <w:p w:rsidR="00564B2C" w:rsidRDefault="00564B2C">
            <w:pPr>
              <w:tabs>
                <w:tab w:val="left" w:pos="4500"/>
                <w:tab w:val="left" w:pos="9180"/>
                <w:tab w:val="left" w:pos="9360"/>
              </w:tabs>
              <w:spacing w:line="288" w:lineRule="auto"/>
              <w:jc w:val="center"/>
              <w:rPr>
                <w:bCs/>
                <w:sz w:val="24"/>
                <w:szCs w:val="24"/>
              </w:rPr>
            </w:pPr>
            <w:r>
              <w:rPr>
                <w:bCs/>
              </w:rPr>
              <w:t>12</w:t>
            </w:r>
          </w:p>
        </w:tc>
      </w:tr>
      <w:tr w:rsidR="00564B2C" w:rsidTr="00564B2C">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sz w:val="24"/>
                <w:szCs w:val="24"/>
              </w:rPr>
            </w:pPr>
            <w:r>
              <w:t xml:space="preserve"> Итого:</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21</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25</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25</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26</w:t>
            </w:r>
          </w:p>
        </w:tc>
        <w:tc>
          <w:tcPr>
            <w:tcW w:w="1235" w:type="dxa"/>
            <w:tcBorders>
              <w:top w:val="single" w:sz="6" w:space="0" w:color="000000"/>
              <w:left w:val="single" w:sz="6" w:space="0" w:color="000000"/>
              <w:bottom w:val="single" w:sz="6" w:space="0" w:color="000000"/>
              <w:right w:val="single" w:sz="12"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97</w:t>
            </w:r>
          </w:p>
        </w:tc>
      </w:tr>
      <w:tr w:rsidR="00564B2C" w:rsidTr="00564B2C">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both"/>
              <w:rPr>
                <w:i/>
                <w:sz w:val="24"/>
                <w:szCs w:val="24"/>
              </w:rPr>
            </w:pPr>
            <w:r>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t>–</w:t>
            </w:r>
          </w:p>
        </w:tc>
        <w:tc>
          <w:tcPr>
            <w:tcW w:w="1004"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c>
          <w:tcPr>
            <w:tcW w:w="1048"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1</w:t>
            </w:r>
          </w:p>
        </w:tc>
        <w:tc>
          <w:tcPr>
            <w:tcW w:w="1100" w:type="dxa"/>
            <w:tcBorders>
              <w:top w:val="single" w:sz="6" w:space="0" w:color="000000"/>
              <w:left w:val="single" w:sz="6"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0,5</w:t>
            </w:r>
          </w:p>
        </w:tc>
        <w:tc>
          <w:tcPr>
            <w:tcW w:w="1235" w:type="dxa"/>
            <w:tcBorders>
              <w:top w:val="single" w:sz="6" w:space="0" w:color="000000"/>
              <w:left w:val="single" w:sz="6" w:space="0" w:color="000000"/>
              <w:bottom w:val="single" w:sz="6" w:space="0" w:color="000000"/>
              <w:right w:val="single" w:sz="12" w:space="0" w:color="000000"/>
            </w:tcBorders>
            <w:hideMark/>
          </w:tcPr>
          <w:p w:rsidR="00564B2C" w:rsidRDefault="00564B2C">
            <w:pPr>
              <w:tabs>
                <w:tab w:val="left" w:pos="4500"/>
                <w:tab w:val="left" w:pos="9180"/>
                <w:tab w:val="left" w:pos="9360"/>
              </w:tabs>
              <w:spacing w:line="288" w:lineRule="auto"/>
              <w:jc w:val="center"/>
              <w:rPr>
                <w:sz w:val="24"/>
                <w:szCs w:val="24"/>
              </w:rPr>
            </w:pPr>
            <w:r>
              <w:rPr>
                <w:bCs/>
              </w:rPr>
              <w:t>2,5</w:t>
            </w:r>
          </w:p>
        </w:tc>
      </w:tr>
      <w:tr w:rsidR="00564B2C" w:rsidTr="00564B2C">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hideMark/>
          </w:tcPr>
          <w:p w:rsidR="00564B2C" w:rsidRDefault="00564B2C">
            <w:pPr>
              <w:tabs>
                <w:tab w:val="left" w:pos="4500"/>
                <w:tab w:val="left" w:pos="9180"/>
                <w:tab w:val="left" w:pos="9360"/>
              </w:tabs>
              <w:spacing w:line="288" w:lineRule="auto"/>
              <w:rPr>
                <w:sz w:val="24"/>
                <w:szCs w:val="24"/>
              </w:rPr>
            </w:pPr>
            <w:r>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564B2C" w:rsidRDefault="00564B2C">
            <w:pPr>
              <w:tabs>
                <w:tab w:val="left" w:pos="4500"/>
                <w:tab w:val="left" w:pos="9180"/>
                <w:tab w:val="left" w:pos="9360"/>
              </w:tabs>
              <w:spacing w:line="288" w:lineRule="auto"/>
              <w:jc w:val="center"/>
              <w:rPr>
                <w:bCs/>
                <w:sz w:val="24"/>
                <w:szCs w:val="24"/>
              </w:rPr>
            </w:pPr>
            <w:r>
              <w:t>21</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564B2C" w:rsidRDefault="00564B2C">
            <w:pPr>
              <w:tabs>
                <w:tab w:val="left" w:pos="4500"/>
                <w:tab w:val="left" w:pos="9180"/>
                <w:tab w:val="left" w:pos="9360"/>
              </w:tabs>
              <w:spacing w:line="288" w:lineRule="auto"/>
              <w:jc w:val="center"/>
              <w:rPr>
                <w:bCs/>
                <w:sz w:val="24"/>
                <w:szCs w:val="24"/>
              </w:rPr>
            </w:pPr>
            <w:r>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hideMark/>
          </w:tcPr>
          <w:p w:rsidR="00564B2C" w:rsidRDefault="00564B2C">
            <w:pPr>
              <w:tabs>
                <w:tab w:val="left" w:pos="4500"/>
                <w:tab w:val="left" w:pos="9180"/>
                <w:tab w:val="left" w:pos="9360"/>
              </w:tabs>
              <w:spacing w:line="288" w:lineRule="auto"/>
              <w:jc w:val="center"/>
              <w:rPr>
                <w:bCs/>
                <w:sz w:val="24"/>
                <w:szCs w:val="24"/>
              </w:rPr>
            </w:pPr>
            <w:r>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hideMark/>
          </w:tcPr>
          <w:p w:rsidR="00564B2C" w:rsidRDefault="00564B2C">
            <w:pPr>
              <w:tabs>
                <w:tab w:val="left" w:pos="4500"/>
                <w:tab w:val="left" w:pos="9180"/>
                <w:tab w:val="left" w:pos="9360"/>
              </w:tabs>
              <w:spacing w:line="288" w:lineRule="auto"/>
              <w:jc w:val="center"/>
              <w:rPr>
                <w:bCs/>
                <w:sz w:val="24"/>
                <w:szCs w:val="24"/>
              </w:rPr>
            </w:pPr>
            <w:r>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hideMark/>
          </w:tcPr>
          <w:p w:rsidR="00564B2C" w:rsidRDefault="00564B2C">
            <w:pPr>
              <w:tabs>
                <w:tab w:val="left" w:pos="4500"/>
                <w:tab w:val="left" w:pos="9180"/>
                <w:tab w:val="left" w:pos="9360"/>
              </w:tabs>
              <w:spacing w:line="288" w:lineRule="auto"/>
              <w:jc w:val="center"/>
              <w:rPr>
                <w:bCs/>
                <w:sz w:val="24"/>
                <w:szCs w:val="24"/>
              </w:rPr>
            </w:pPr>
            <w:r>
              <w:rPr>
                <w:bCs/>
              </w:rPr>
              <w:t>99,5</w:t>
            </w:r>
          </w:p>
        </w:tc>
      </w:tr>
    </w:tbl>
    <w:p w:rsidR="00564B2C" w:rsidRDefault="00564B2C" w:rsidP="00564B2C">
      <w:pPr>
        <w:autoSpaceDE w:val="0"/>
        <w:autoSpaceDN w:val="0"/>
        <w:adjustRightInd w:val="0"/>
        <w:spacing w:line="360" w:lineRule="auto"/>
        <w:ind w:firstLine="454"/>
        <w:jc w:val="both"/>
        <w:textAlignment w:val="center"/>
        <w:rPr>
          <w:sz w:val="28"/>
          <w:szCs w:val="28"/>
        </w:rPr>
      </w:pPr>
    </w:p>
    <w:p w:rsidR="00564B2C" w:rsidRPr="00427EB4" w:rsidRDefault="00564B2C" w:rsidP="00A96313">
      <w:pPr>
        <w:tabs>
          <w:tab w:val="left" w:pos="0"/>
          <w:tab w:val="right" w:leader="dot" w:pos="9639"/>
        </w:tabs>
        <w:spacing w:after="0" w:line="240" w:lineRule="auto"/>
        <w:ind w:firstLine="709"/>
        <w:jc w:val="both"/>
        <w:rPr>
          <w:rFonts w:ascii="Times New Roman" w:hAnsi="Times New Roman" w:cs="Times New Roman"/>
          <w:bCs/>
          <w:kern w:val="2"/>
          <w:sz w:val="28"/>
          <w:szCs w:val="28"/>
        </w:rPr>
      </w:pPr>
    </w:p>
    <w:p w:rsidR="00A96313" w:rsidRPr="00427EB4" w:rsidRDefault="00A96313" w:rsidP="00A96313">
      <w:pPr>
        <w:tabs>
          <w:tab w:val="left" w:pos="0"/>
          <w:tab w:val="right" w:leader="dot" w:pos="9639"/>
        </w:tabs>
        <w:spacing w:after="0" w:line="240" w:lineRule="auto"/>
        <w:ind w:firstLine="709"/>
        <w:jc w:val="both"/>
        <w:rPr>
          <w:rFonts w:ascii="Times New Roman" w:hAnsi="Times New Roman" w:cs="Times New Roman"/>
          <w:color w:val="000000"/>
          <w:kern w:val="0"/>
          <w:sz w:val="28"/>
          <w:szCs w:val="28"/>
          <w:u w:color="000000"/>
        </w:rPr>
      </w:pPr>
      <w:r w:rsidRPr="00427EB4">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427EB4">
        <w:rPr>
          <w:rFonts w:ascii="Times New Roman" w:hAnsi="Times New Roman" w:cs="Times New Roman"/>
          <w:bCs/>
          <w:color w:val="000000"/>
          <w:kern w:val="0"/>
          <w:sz w:val="28"/>
          <w:szCs w:val="28"/>
          <w:u w:color="000000"/>
        </w:rPr>
        <w:t xml:space="preserve">в неделю </w:t>
      </w:r>
      <w:r w:rsidRPr="00427EB4">
        <w:rPr>
          <w:rFonts w:ascii="Times New Roman" w:hAnsi="Times New Roman" w:cs="Times New Roman"/>
          <w:color w:val="000000"/>
          <w:kern w:val="0"/>
          <w:sz w:val="28"/>
          <w:szCs w:val="28"/>
          <w:u w:color="000000"/>
        </w:rPr>
        <w:t>на одного обучающегося в зависимости от его потребностей.</w:t>
      </w:r>
    </w:p>
    <w:p w:rsidR="00A96313" w:rsidRPr="00AB7ADF" w:rsidRDefault="00A96313" w:rsidP="00A96313">
      <w:pPr>
        <w:tabs>
          <w:tab w:val="left" w:pos="1134"/>
          <w:tab w:val="left" w:pos="1276"/>
        </w:tabs>
        <w:spacing w:after="0" w:line="240" w:lineRule="auto"/>
        <w:ind w:firstLine="567"/>
        <w:jc w:val="both"/>
        <w:rPr>
          <w:rFonts w:ascii="Times New Roman" w:hAnsi="Times New Roman" w:cs="Times New Roman"/>
          <w:color w:val="auto"/>
          <w:sz w:val="28"/>
          <w:szCs w:val="28"/>
        </w:rPr>
      </w:pPr>
      <w:bookmarkStart w:id="10" w:name="_GoBack"/>
      <w:bookmarkEnd w:id="10"/>
    </w:p>
    <w:p w:rsidR="00A96313" w:rsidRPr="00FB065A" w:rsidRDefault="00A96313" w:rsidP="00A96313">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A96313" w:rsidRDefault="00A96313" w:rsidP="00A96313">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ЗПРопределяются</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овз</w:t>
      </w:r>
      <w:r w:rsidRPr="00F63254">
        <w:rPr>
          <w:rFonts w:ascii="Times New Roman" w:hAnsi="Times New Roman" w:cs="Times New Roman"/>
          <w:sz w:val="28"/>
          <w:szCs w:val="28"/>
        </w:rPr>
        <w:t>и</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A96313" w:rsidRPr="00B91F39" w:rsidRDefault="00A96313" w:rsidP="00A96313">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A96313" w:rsidRDefault="00A96313" w:rsidP="00A96313">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96313" w:rsidRDefault="00A96313" w:rsidP="00A96313">
      <w:pPr>
        <w:ind w:firstLine="709"/>
        <w:jc w:val="both"/>
        <w:rPr>
          <w:rFonts w:ascii="Times New Roman" w:hAnsi="Times New Roman" w:cs="Times New Roman"/>
          <w:sz w:val="28"/>
          <w:szCs w:val="28"/>
          <w:lang w:eastAsia="ru-RU"/>
        </w:rPr>
      </w:pPr>
      <w:r>
        <w:rPr>
          <w:rFonts w:ascii="Times New Roman" w:hAnsi="Times New Roman" w:cs="Times New Roman"/>
          <w:sz w:val="28"/>
          <w:szCs w:val="28"/>
          <w:highlight w:val="yellow"/>
        </w:rPr>
        <w:t>В штат специалистов МБОУ «Б</w:t>
      </w:r>
      <w:r w:rsidRPr="00B24A5A">
        <w:rPr>
          <w:rFonts w:ascii="Times New Roman" w:hAnsi="Times New Roman" w:cs="Times New Roman"/>
          <w:sz w:val="28"/>
          <w:szCs w:val="28"/>
          <w:highlight w:val="yellow"/>
        </w:rPr>
        <w:t xml:space="preserve">СОШ </w:t>
      </w:r>
      <w:r>
        <w:rPr>
          <w:rFonts w:ascii="Times New Roman" w:hAnsi="Times New Roman" w:cs="Times New Roman"/>
          <w:sz w:val="28"/>
          <w:szCs w:val="28"/>
          <w:highlight w:val="yellow"/>
        </w:rPr>
        <w:t>с УИОП»</w:t>
      </w:r>
      <w:r w:rsidRPr="00B24A5A">
        <w:rPr>
          <w:rFonts w:ascii="Times New Roman" w:hAnsi="Times New Roman" w:cs="Times New Roman"/>
          <w:sz w:val="28"/>
          <w:szCs w:val="28"/>
          <w:highlight w:val="yellow"/>
        </w:rPr>
        <w:t xml:space="preserve">, реализующей АООП НОО для детей с ЗПР входят учитель-логопед, </w:t>
      </w:r>
      <w:r w:rsidRPr="00B24A5A">
        <w:rPr>
          <w:rFonts w:ascii="Times New Roman" w:hAnsi="Times New Roman" w:cs="Times New Roman"/>
          <w:sz w:val="28"/>
          <w:szCs w:val="28"/>
          <w:highlight w:val="yellow"/>
          <w:lang w:eastAsia="ru-RU"/>
        </w:rPr>
        <w:t>учитель музыки, учитель изобразительного искусства, технологии, учитель физической культуры, педагог-психолог, социальный педагог, педагог-организатор</w:t>
      </w:r>
      <w:r>
        <w:rPr>
          <w:rFonts w:ascii="Times New Roman" w:hAnsi="Times New Roman" w:cs="Times New Roman"/>
          <w:sz w:val="28"/>
          <w:szCs w:val="28"/>
          <w:lang w:eastAsia="ru-RU"/>
        </w:rPr>
        <w:t xml:space="preserve">. </w:t>
      </w:r>
    </w:p>
    <w:p w:rsidR="00A96313" w:rsidRPr="00AA222C" w:rsidRDefault="00A96313" w:rsidP="00A96313">
      <w:pPr>
        <w:ind w:firstLine="709"/>
        <w:jc w:val="both"/>
        <w:rPr>
          <w:rFonts w:ascii="Times New Roman" w:hAnsi="Times New Roman" w:cs="Times New Roman"/>
          <w:sz w:val="28"/>
          <w:szCs w:val="28"/>
          <w:lang w:eastAsia="ru-RU"/>
        </w:rPr>
      </w:pPr>
      <w:r w:rsidRPr="00AA222C">
        <w:rPr>
          <w:rFonts w:ascii="Times New Roman" w:eastAsia="Times New Roman" w:hAnsi="Times New Roman" w:cs="Times New Roman"/>
          <w:b/>
          <w:bCs/>
          <w:color w:val="000000"/>
          <w:sz w:val="28"/>
          <w:szCs w:val="28"/>
          <w:lang w:eastAsia="ru-RU"/>
        </w:rPr>
        <w:t>Данные</w:t>
      </w:r>
      <w:r>
        <w:rPr>
          <w:rFonts w:ascii="Times New Roman" w:eastAsia="Times New Roman" w:hAnsi="Times New Roman" w:cs="Times New Roman"/>
          <w:b/>
          <w:bCs/>
          <w:color w:val="000000"/>
          <w:sz w:val="28"/>
          <w:szCs w:val="28"/>
          <w:lang w:eastAsia="ru-RU"/>
        </w:rPr>
        <w:t xml:space="preserve"> о педагогических работниках</w:t>
      </w:r>
      <w:r w:rsidRPr="00AA222C">
        <w:rPr>
          <w:rFonts w:ascii="Times New Roman" w:eastAsia="Times New Roman" w:hAnsi="Times New Roman" w:cs="Times New Roman"/>
          <w:b/>
          <w:bCs/>
          <w:color w:val="000000"/>
          <w:sz w:val="28"/>
          <w:szCs w:val="28"/>
          <w:lang w:eastAsia="ru-RU"/>
        </w:rPr>
        <w:t xml:space="preserve">  и специалистов</w:t>
      </w:r>
    </w:p>
    <w:tbl>
      <w:tblPr>
        <w:tblStyle w:val="aff8"/>
        <w:tblW w:w="0" w:type="auto"/>
        <w:tblInd w:w="-34" w:type="dxa"/>
        <w:tblLayout w:type="fixed"/>
        <w:tblLook w:val="04A0"/>
      </w:tblPr>
      <w:tblGrid>
        <w:gridCol w:w="630"/>
        <w:gridCol w:w="2368"/>
        <w:gridCol w:w="2350"/>
        <w:gridCol w:w="1574"/>
        <w:gridCol w:w="2517"/>
      </w:tblGrid>
      <w:tr w:rsidR="00A96313" w:rsidTr="004D5A2A">
        <w:trPr>
          <w:trHeight w:val="137"/>
        </w:trPr>
        <w:tc>
          <w:tcPr>
            <w:tcW w:w="630" w:type="dxa"/>
          </w:tcPr>
          <w:p w:rsidR="00A96313" w:rsidRPr="002A147F" w:rsidRDefault="00A96313" w:rsidP="004D5A2A">
            <w:pPr>
              <w:jc w:val="both"/>
              <w:rPr>
                <w:rFonts w:ascii="Times New Roman" w:hAnsi="Times New Roman" w:cs="Times New Roman"/>
                <w:b/>
                <w:sz w:val="24"/>
                <w:szCs w:val="24"/>
              </w:rPr>
            </w:pPr>
          </w:p>
        </w:tc>
        <w:tc>
          <w:tcPr>
            <w:tcW w:w="2368" w:type="dxa"/>
            <w:vAlign w:val="center"/>
          </w:tcPr>
          <w:p w:rsidR="00A96313" w:rsidRPr="002A147F" w:rsidRDefault="00A96313" w:rsidP="004D5A2A">
            <w:pPr>
              <w:jc w:val="center"/>
              <w:rPr>
                <w:rFonts w:ascii="Times New Roman" w:eastAsia="Times New Roman" w:hAnsi="Times New Roman" w:cs="Times New Roman"/>
                <w:b/>
                <w:color w:val="000000"/>
                <w:sz w:val="24"/>
                <w:szCs w:val="24"/>
              </w:rPr>
            </w:pPr>
            <w:r w:rsidRPr="002A147F">
              <w:rPr>
                <w:rFonts w:ascii="Times New Roman" w:eastAsia="Times New Roman" w:hAnsi="Times New Roman" w:cs="Times New Roman"/>
                <w:b/>
                <w:color w:val="000000"/>
                <w:sz w:val="24"/>
                <w:szCs w:val="24"/>
              </w:rPr>
              <w:t>ФИО</w:t>
            </w:r>
          </w:p>
        </w:tc>
        <w:tc>
          <w:tcPr>
            <w:tcW w:w="2350" w:type="dxa"/>
            <w:vAlign w:val="center"/>
          </w:tcPr>
          <w:p w:rsidR="00A96313" w:rsidRPr="002A147F" w:rsidRDefault="00A96313" w:rsidP="004D5A2A">
            <w:pPr>
              <w:jc w:val="center"/>
              <w:rPr>
                <w:rFonts w:ascii="Times New Roman" w:eastAsia="Times New Roman" w:hAnsi="Times New Roman" w:cs="Times New Roman"/>
                <w:b/>
                <w:color w:val="000000"/>
                <w:sz w:val="24"/>
                <w:szCs w:val="24"/>
              </w:rPr>
            </w:pPr>
            <w:r w:rsidRPr="002A147F">
              <w:rPr>
                <w:rFonts w:ascii="Times New Roman" w:eastAsia="Times New Roman" w:hAnsi="Times New Roman" w:cs="Times New Roman"/>
                <w:b/>
                <w:color w:val="000000"/>
                <w:sz w:val="24"/>
                <w:szCs w:val="24"/>
              </w:rPr>
              <w:t>должность</w:t>
            </w:r>
          </w:p>
        </w:tc>
        <w:tc>
          <w:tcPr>
            <w:tcW w:w="1574" w:type="dxa"/>
            <w:vAlign w:val="center"/>
          </w:tcPr>
          <w:p w:rsidR="00A96313" w:rsidRPr="002A147F" w:rsidRDefault="00A96313" w:rsidP="004D5A2A">
            <w:pPr>
              <w:jc w:val="center"/>
              <w:rPr>
                <w:rFonts w:ascii="Times New Roman" w:eastAsia="Times New Roman" w:hAnsi="Times New Roman" w:cs="Times New Roman"/>
                <w:b/>
                <w:color w:val="000000"/>
                <w:sz w:val="24"/>
                <w:szCs w:val="24"/>
              </w:rPr>
            </w:pPr>
            <w:r w:rsidRPr="002A147F">
              <w:rPr>
                <w:rFonts w:ascii="Times New Roman" w:eastAsia="Times New Roman" w:hAnsi="Times New Roman" w:cs="Times New Roman"/>
                <w:b/>
                <w:color w:val="000000"/>
                <w:sz w:val="24"/>
                <w:szCs w:val="24"/>
              </w:rPr>
              <w:t>образование</w:t>
            </w:r>
          </w:p>
        </w:tc>
        <w:tc>
          <w:tcPr>
            <w:tcW w:w="2517" w:type="dxa"/>
            <w:vAlign w:val="center"/>
          </w:tcPr>
          <w:p w:rsidR="00A96313" w:rsidRPr="002A147F" w:rsidRDefault="00A96313" w:rsidP="004D5A2A">
            <w:pPr>
              <w:jc w:val="center"/>
              <w:rPr>
                <w:rFonts w:ascii="Times New Roman" w:eastAsia="Times New Roman" w:hAnsi="Times New Roman" w:cs="Times New Roman"/>
                <w:b/>
                <w:color w:val="000000"/>
                <w:sz w:val="24"/>
                <w:szCs w:val="24"/>
              </w:rPr>
            </w:pPr>
            <w:r w:rsidRPr="002A147F">
              <w:rPr>
                <w:rFonts w:ascii="Times New Roman" w:eastAsia="Times New Roman" w:hAnsi="Times New Roman" w:cs="Times New Roman"/>
                <w:b/>
                <w:color w:val="000000"/>
                <w:sz w:val="24"/>
                <w:szCs w:val="24"/>
              </w:rPr>
              <w:t>Квалификационная категория </w:t>
            </w:r>
          </w:p>
        </w:tc>
      </w:tr>
      <w:tr w:rsidR="00A96313" w:rsidTr="004D5A2A">
        <w:trPr>
          <w:trHeight w:val="137"/>
        </w:trPr>
        <w:tc>
          <w:tcPr>
            <w:tcW w:w="630" w:type="dxa"/>
          </w:tcPr>
          <w:p w:rsidR="00A96313" w:rsidRPr="002A147F" w:rsidRDefault="00A96313" w:rsidP="004D5A2A">
            <w:pPr>
              <w:jc w:val="both"/>
              <w:rPr>
                <w:rFonts w:ascii="Times New Roman" w:hAnsi="Times New Roman" w:cs="Times New Roman"/>
                <w:sz w:val="24"/>
                <w:szCs w:val="24"/>
              </w:rPr>
            </w:pPr>
            <w:r w:rsidRPr="002A147F">
              <w:rPr>
                <w:rFonts w:ascii="Times New Roman" w:hAnsi="Times New Roman" w:cs="Times New Roman"/>
                <w:sz w:val="24"/>
                <w:szCs w:val="24"/>
              </w:rPr>
              <w:t>1</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Леонтьева Аксинья Семеновна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педагог-психолог</w:t>
            </w:r>
          </w:p>
        </w:tc>
        <w:tc>
          <w:tcPr>
            <w:tcW w:w="1574" w:type="dxa"/>
          </w:tcPr>
          <w:p w:rsidR="00A96313" w:rsidRPr="002A147F" w:rsidRDefault="00A96313" w:rsidP="004D5A2A">
            <w:pPr>
              <w:jc w:val="center"/>
              <w:rPr>
                <w:rFonts w:ascii="Times New Roman" w:hAnsi="Times New Roman" w:cs="Times New Roman"/>
                <w:sz w:val="24"/>
                <w:szCs w:val="24"/>
              </w:rPr>
            </w:pPr>
            <w:r w:rsidRPr="002A147F">
              <w:rPr>
                <w:rFonts w:ascii="Times New Roman" w:hAnsi="Times New Roman" w:cs="Times New Roman"/>
                <w:sz w:val="24"/>
                <w:szCs w:val="24"/>
              </w:rPr>
              <w:t>высшее</w:t>
            </w:r>
          </w:p>
        </w:tc>
        <w:tc>
          <w:tcPr>
            <w:tcW w:w="2517" w:type="dxa"/>
          </w:tcPr>
          <w:p w:rsidR="00A96313" w:rsidRPr="002A147F" w:rsidRDefault="00A96313" w:rsidP="004D5A2A">
            <w:pPr>
              <w:jc w:val="center"/>
              <w:rPr>
                <w:rFonts w:ascii="Times New Roman" w:hAnsi="Times New Roman" w:cs="Times New Roman"/>
                <w:sz w:val="24"/>
                <w:szCs w:val="24"/>
              </w:rPr>
            </w:pPr>
            <w:r w:rsidRPr="002A147F">
              <w:rPr>
                <w:rFonts w:ascii="Times New Roman" w:eastAsia="Times New Roman" w:hAnsi="Times New Roman" w:cs="Times New Roman"/>
                <w:color w:val="000000"/>
                <w:sz w:val="24"/>
                <w:szCs w:val="24"/>
              </w:rPr>
              <w:t>первая</w:t>
            </w:r>
          </w:p>
        </w:tc>
      </w:tr>
      <w:tr w:rsidR="00A96313" w:rsidTr="004D5A2A">
        <w:trPr>
          <w:trHeight w:val="137"/>
        </w:trPr>
        <w:tc>
          <w:tcPr>
            <w:tcW w:w="630" w:type="dxa"/>
          </w:tcPr>
          <w:p w:rsidR="00A96313" w:rsidRPr="002A147F" w:rsidRDefault="00A96313" w:rsidP="004D5A2A">
            <w:pPr>
              <w:jc w:val="both"/>
              <w:rPr>
                <w:rFonts w:ascii="Times New Roman" w:hAnsi="Times New Roman" w:cs="Times New Roman"/>
                <w:sz w:val="24"/>
                <w:szCs w:val="24"/>
              </w:rPr>
            </w:pPr>
            <w:r w:rsidRPr="002A147F">
              <w:rPr>
                <w:rFonts w:ascii="Times New Roman" w:hAnsi="Times New Roman" w:cs="Times New Roman"/>
                <w:sz w:val="24"/>
                <w:szCs w:val="24"/>
              </w:rPr>
              <w:t>2</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Данилова Наталья Иннокентьевна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 логопед</w:t>
            </w:r>
          </w:p>
        </w:tc>
        <w:tc>
          <w:tcPr>
            <w:tcW w:w="1574"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высшее переподготовка</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первая</w:t>
            </w:r>
          </w:p>
        </w:tc>
      </w:tr>
      <w:tr w:rsidR="00A96313" w:rsidTr="004D5A2A">
        <w:trPr>
          <w:trHeight w:val="137"/>
        </w:trPr>
        <w:tc>
          <w:tcPr>
            <w:tcW w:w="630" w:type="dxa"/>
          </w:tcPr>
          <w:p w:rsidR="00A96313" w:rsidRPr="002A147F" w:rsidRDefault="00A96313" w:rsidP="004D5A2A">
            <w:pPr>
              <w:jc w:val="both"/>
              <w:rPr>
                <w:rFonts w:ascii="Times New Roman" w:hAnsi="Times New Roman" w:cs="Times New Roman"/>
                <w:sz w:val="24"/>
                <w:szCs w:val="24"/>
              </w:rPr>
            </w:pPr>
            <w:r w:rsidRPr="002A147F">
              <w:rPr>
                <w:rFonts w:ascii="Times New Roman" w:hAnsi="Times New Roman" w:cs="Times New Roman"/>
                <w:sz w:val="24"/>
                <w:szCs w:val="24"/>
              </w:rPr>
              <w:t>3</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Максимова Туяра Васильевна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социальный педагог</w:t>
            </w:r>
          </w:p>
        </w:tc>
        <w:tc>
          <w:tcPr>
            <w:tcW w:w="1574" w:type="dxa"/>
          </w:tcPr>
          <w:p w:rsidR="00A96313" w:rsidRPr="002A147F" w:rsidRDefault="00A96313" w:rsidP="004D5A2A">
            <w:pPr>
              <w:jc w:val="center"/>
              <w:rPr>
                <w:sz w:val="24"/>
                <w:szCs w:val="24"/>
              </w:rPr>
            </w:pPr>
            <w:r w:rsidRPr="002A147F">
              <w:rPr>
                <w:rFonts w:ascii="Times New Roman" w:hAnsi="Times New Roman" w:cs="Times New Roman"/>
                <w:sz w:val="24"/>
                <w:szCs w:val="24"/>
              </w:rPr>
              <w:t>высшее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 первая</w:t>
            </w:r>
          </w:p>
        </w:tc>
      </w:tr>
      <w:tr w:rsidR="00A96313" w:rsidTr="004D5A2A">
        <w:trPr>
          <w:trHeight w:val="137"/>
        </w:trPr>
        <w:tc>
          <w:tcPr>
            <w:tcW w:w="630" w:type="dxa"/>
          </w:tcPr>
          <w:p w:rsidR="00A96313" w:rsidRPr="002A147F" w:rsidRDefault="00A96313" w:rsidP="004D5A2A">
            <w:pPr>
              <w:jc w:val="both"/>
              <w:rPr>
                <w:rFonts w:ascii="Times New Roman" w:hAnsi="Times New Roman" w:cs="Times New Roman"/>
                <w:sz w:val="24"/>
                <w:szCs w:val="24"/>
              </w:rPr>
            </w:pPr>
            <w:r w:rsidRPr="002A147F">
              <w:rPr>
                <w:rFonts w:ascii="Times New Roman" w:hAnsi="Times New Roman" w:cs="Times New Roman"/>
                <w:sz w:val="24"/>
                <w:szCs w:val="24"/>
              </w:rPr>
              <w:t>4</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Аярова Василиса Николаевна</w:t>
            </w:r>
          </w:p>
        </w:tc>
        <w:tc>
          <w:tcPr>
            <w:tcW w:w="2350" w:type="dxa"/>
            <w:vAlign w:val="center"/>
          </w:tcPr>
          <w:p w:rsidR="00A96313" w:rsidRPr="002A147F" w:rsidRDefault="00A96313" w:rsidP="004D5A2A">
            <w:pP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Тьютор</w:t>
            </w:r>
          </w:p>
        </w:tc>
        <w:tc>
          <w:tcPr>
            <w:tcW w:w="1574" w:type="dxa"/>
          </w:tcPr>
          <w:p w:rsidR="00A96313" w:rsidRPr="002A147F" w:rsidRDefault="00A96313" w:rsidP="004D5A2A">
            <w:pPr>
              <w:jc w:val="center"/>
              <w:rPr>
                <w:sz w:val="24"/>
                <w:szCs w:val="24"/>
              </w:rPr>
            </w:pPr>
            <w:r w:rsidRPr="002A147F">
              <w:rPr>
                <w:rFonts w:ascii="Times New Roman" w:hAnsi="Times New Roman" w:cs="Times New Roman"/>
                <w:sz w:val="24"/>
                <w:szCs w:val="24"/>
              </w:rPr>
              <w:t>высшее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 первая</w:t>
            </w:r>
          </w:p>
        </w:tc>
      </w:tr>
      <w:tr w:rsidR="00A96313" w:rsidTr="004D5A2A">
        <w:trPr>
          <w:trHeight w:val="137"/>
        </w:trPr>
        <w:tc>
          <w:tcPr>
            <w:tcW w:w="630" w:type="dxa"/>
          </w:tcPr>
          <w:p w:rsidR="00A96313" w:rsidRPr="002A147F" w:rsidRDefault="00A96313" w:rsidP="004D5A2A">
            <w:pPr>
              <w:jc w:val="both"/>
              <w:rPr>
                <w:rFonts w:ascii="Times New Roman" w:hAnsi="Times New Roman" w:cs="Times New Roman"/>
                <w:sz w:val="24"/>
                <w:szCs w:val="24"/>
              </w:rPr>
            </w:pPr>
            <w:r w:rsidRPr="002A147F">
              <w:rPr>
                <w:rFonts w:ascii="Times New Roman" w:hAnsi="Times New Roman" w:cs="Times New Roman"/>
                <w:sz w:val="24"/>
                <w:szCs w:val="24"/>
              </w:rPr>
              <w:t>5</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Абрамова Оксана Егоровна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начальных классов</w:t>
            </w:r>
          </w:p>
        </w:tc>
        <w:tc>
          <w:tcPr>
            <w:tcW w:w="1574"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hAnsi="Times New Roman" w:cs="Times New Roman"/>
                <w:sz w:val="24"/>
                <w:szCs w:val="24"/>
              </w:rPr>
              <w:t>высшее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высшая</w:t>
            </w:r>
          </w:p>
        </w:tc>
      </w:tr>
      <w:tr w:rsidR="00A96313" w:rsidTr="004D5A2A">
        <w:trPr>
          <w:trHeight w:val="137"/>
        </w:trPr>
        <w:tc>
          <w:tcPr>
            <w:tcW w:w="630" w:type="dxa"/>
          </w:tcPr>
          <w:p w:rsidR="00A96313" w:rsidRPr="002A147F" w:rsidRDefault="00A96313" w:rsidP="004D5A2A">
            <w:pPr>
              <w:jc w:val="both"/>
              <w:rPr>
                <w:rFonts w:ascii="Times New Roman" w:hAnsi="Times New Roman" w:cs="Times New Roman"/>
                <w:sz w:val="24"/>
                <w:szCs w:val="24"/>
              </w:rPr>
            </w:pPr>
            <w:r w:rsidRPr="002A147F">
              <w:rPr>
                <w:rFonts w:ascii="Times New Roman" w:hAnsi="Times New Roman" w:cs="Times New Roman"/>
                <w:sz w:val="24"/>
                <w:szCs w:val="24"/>
              </w:rPr>
              <w:t>6</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Винокурова Мария Николаевна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начальных классов</w:t>
            </w:r>
          </w:p>
        </w:tc>
        <w:tc>
          <w:tcPr>
            <w:tcW w:w="1574" w:type="dxa"/>
          </w:tcPr>
          <w:p w:rsidR="00A96313" w:rsidRPr="002A147F" w:rsidRDefault="00A96313" w:rsidP="004D5A2A">
            <w:pPr>
              <w:jc w:val="center"/>
              <w:rPr>
                <w:sz w:val="24"/>
                <w:szCs w:val="24"/>
              </w:rPr>
            </w:pPr>
            <w:r w:rsidRPr="002A147F">
              <w:rPr>
                <w:rFonts w:ascii="Times New Roman" w:hAnsi="Times New Roman" w:cs="Times New Roman"/>
                <w:sz w:val="24"/>
                <w:szCs w:val="24"/>
              </w:rPr>
              <w:t>высшее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СЗД</w:t>
            </w:r>
          </w:p>
        </w:tc>
      </w:tr>
      <w:tr w:rsidR="00A96313" w:rsidTr="004D5A2A">
        <w:trPr>
          <w:trHeight w:val="137"/>
        </w:trPr>
        <w:tc>
          <w:tcPr>
            <w:tcW w:w="630" w:type="dxa"/>
          </w:tcPr>
          <w:p w:rsidR="00A96313" w:rsidRPr="002A147F" w:rsidRDefault="00A96313" w:rsidP="004D5A2A">
            <w:pPr>
              <w:jc w:val="both"/>
              <w:rPr>
                <w:rFonts w:ascii="Times New Roman" w:hAnsi="Times New Roman" w:cs="Times New Roman"/>
                <w:sz w:val="24"/>
                <w:szCs w:val="24"/>
              </w:rPr>
            </w:pPr>
            <w:r w:rsidRPr="002A147F">
              <w:rPr>
                <w:rFonts w:ascii="Times New Roman" w:hAnsi="Times New Roman" w:cs="Times New Roman"/>
                <w:sz w:val="24"/>
                <w:szCs w:val="24"/>
              </w:rPr>
              <w:t>7</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Габышева Ангелина Яковлевна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начальных классов</w:t>
            </w:r>
          </w:p>
        </w:tc>
        <w:tc>
          <w:tcPr>
            <w:tcW w:w="1574" w:type="dxa"/>
          </w:tcPr>
          <w:p w:rsidR="00A96313" w:rsidRPr="002A147F" w:rsidRDefault="00A96313" w:rsidP="004D5A2A">
            <w:pPr>
              <w:jc w:val="center"/>
              <w:rPr>
                <w:sz w:val="24"/>
                <w:szCs w:val="24"/>
              </w:rPr>
            </w:pPr>
            <w:r w:rsidRPr="002A147F">
              <w:rPr>
                <w:rFonts w:ascii="Times New Roman" w:hAnsi="Times New Roman" w:cs="Times New Roman"/>
                <w:sz w:val="24"/>
                <w:szCs w:val="24"/>
              </w:rPr>
              <w:t>высшее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высшая</w:t>
            </w:r>
          </w:p>
        </w:tc>
      </w:tr>
      <w:tr w:rsidR="00A96313" w:rsidTr="004D5A2A">
        <w:trPr>
          <w:trHeight w:val="137"/>
        </w:trPr>
        <w:tc>
          <w:tcPr>
            <w:tcW w:w="630" w:type="dxa"/>
          </w:tcPr>
          <w:p w:rsidR="00A96313" w:rsidRPr="002A147F" w:rsidRDefault="00A96313" w:rsidP="004D5A2A">
            <w:pPr>
              <w:jc w:val="both"/>
              <w:rPr>
                <w:rFonts w:ascii="Times New Roman" w:hAnsi="Times New Roman" w:cs="Times New Roman"/>
                <w:sz w:val="24"/>
                <w:szCs w:val="24"/>
              </w:rPr>
            </w:pPr>
            <w:r>
              <w:rPr>
                <w:rFonts w:ascii="Times New Roman" w:hAnsi="Times New Roman" w:cs="Times New Roman"/>
                <w:sz w:val="24"/>
                <w:szCs w:val="24"/>
              </w:rPr>
              <w:t>8</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Гаврилова Александра Петровна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начальных классов</w:t>
            </w:r>
          </w:p>
        </w:tc>
        <w:tc>
          <w:tcPr>
            <w:tcW w:w="1574" w:type="dxa"/>
          </w:tcPr>
          <w:p w:rsidR="00A96313" w:rsidRPr="002A147F" w:rsidRDefault="00A96313" w:rsidP="004D5A2A">
            <w:pPr>
              <w:jc w:val="center"/>
              <w:rPr>
                <w:sz w:val="24"/>
                <w:szCs w:val="24"/>
              </w:rPr>
            </w:pPr>
            <w:r w:rsidRPr="002A147F">
              <w:rPr>
                <w:rFonts w:ascii="Times New Roman" w:hAnsi="Times New Roman" w:cs="Times New Roman"/>
                <w:sz w:val="24"/>
                <w:szCs w:val="24"/>
              </w:rPr>
              <w:t>высшее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высшая</w:t>
            </w:r>
          </w:p>
        </w:tc>
      </w:tr>
      <w:tr w:rsidR="00A96313" w:rsidTr="004D5A2A">
        <w:trPr>
          <w:trHeight w:val="137"/>
        </w:trPr>
        <w:tc>
          <w:tcPr>
            <w:tcW w:w="630" w:type="dxa"/>
          </w:tcPr>
          <w:p w:rsidR="00A96313" w:rsidRPr="002A147F" w:rsidRDefault="00A96313" w:rsidP="004D5A2A">
            <w:pPr>
              <w:jc w:val="both"/>
              <w:rPr>
                <w:rFonts w:ascii="Times New Roman" w:hAnsi="Times New Roman" w:cs="Times New Roman"/>
                <w:sz w:val="24"/>
                <w:szCs w:val="24"/>
              </w:rPr>
            </w:pPr>
            <w:r>
              <w:rPr>
                <w:rFonts w:ascii="Times New Roman" w:hAnsi="Times New Roman" w:cs="Times New Roman"/>
                <w:sz w:val="24"/>
                <w:szCs w:val="24"/>
              </w:rPr>
              <w:t>9</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Макарова Екатерина Ивановна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начальных классов</w:t>
            </w:r>
          </w:p>
        </w:tc>
        <w:tc>
          <w:tcPr>
            <w:tcW w:w="1574" w:type="dxa"/>
          </w:tcPr>
          <w:p w:rsidR="00A96313" w:rsidRPr="002A147F" w:rsidRDefault="00A96313" w:rsidP="004D5A2A">
            <w:pPr>
              <w:jc w:val="center"/>
              <w:rPr>
                <w:sz w:val="24"/>
                <w:szCs w:val="24"/>
              </w:rPr>
            </w:pPr>
            <w:r w:rsidRPr="002A147F">
              <w:rPr>
                <w:rFonts w:ascii="Times New Roman" w:hAnsi="Times New Roman" w:cs="Times New Roman"/>
                <w:sz w:val="24"/>
                <w:szCs w:val="24"/>
              </w:rPr>
              <w:t>высшее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первая</w:t>
            </w:r>
          </w:p>
        </w:tc>
      </w:tr>
      <w:tr w:rsidR="00A96313" w:rsidTr="004D5A2A">
        <w:trPr>
          <w:trHeight w:val="1097"/>
        </w:trPr>
        <w:tc>
          <w:tcPr>
            <w:tcW w:w="630" w:type="dxa"/>
          </w:tcPr>
          <w:p w:rsidR="00A96313" w:rsidRPr="002A147F" w:rsidRDefault="00A96313" w:rsidP="004D5A2A">
            <w:pPr>
              <w:jc w:val="both"/>
              <w:rPr>
                <w:rFonts w:ascii="Times New Roman" w:hAnsi="Times New Roman" w:cs="Times New Roman"/>
                <w:sz w:val="24"/>
                <w:szCs w:val="24"/>
              </w:rPr>
            </w:pPr>
            <w:r>
              <w:rPr>
                <w:rFonts w:ascii="Times New Roman" w:hAnsi="Times New Roman" w:cs="Times New Roman"/>
                <w:sz w:val="24"/>
                <w:szCs w:val="24"/>
              </w:rPr>
              <w:t>10</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Михайлова Агафья Андриановна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ИЗО, ВУД</w:t>
            </w:r>
          </w:p>
        </w:tc>
        <w:tc>
          <w:tcPr>
            <w:tcW w:w="1574" w:type="dxa"/>
          </w:tcPr>
          <w:p w:rsidR="00A96313" w:rsidRPr="002A147F" w:rsidRDefault="00A96313" w:rsidP="004D5A2A">
            <w:pPr>
              <w:jc w:val="center"/>
              <w:rPr>
                <w:sz w:val="24"/>
                <w:szCs w:val="24"/>
              </w:rPr>
            </w:pPr>
            <w:r w:rsidRPr="002A147F">
              <w:rPr>
                <w:rFonts w:ascii="Times New Roman" w:eastAsia="Times New Roman" w:hAnsi="Times New Roman" w:cs="Times New Roman"/>
                <w:color w:val="000000"/>
                <w:sz w:val="24"/>
                <w:szCs w:val="24"/>
              </w:rPr>
              <w:t>среднее специальное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нет категории</w:t>
            </w:r>
          </w:p>
        </w:tc>
      </w:tr>
      <w:tr w:rsidR="00A96313" w:rsidTr="004D5A2A">
        <w:trPr>
          <w:trHeight w:val="1083"/>
        </w:trPr>
        <w:tc>
          <w:tcPr>
            <w:tcW w:w="630" w:type="dxa"/>
          </w:tcPr>
          <w:p w:rsidR="00A96313" w:rsidRPr="002A147F" w:rsidRDefault="00A96313" w:rsidP="004D5A2A">
            <w:pPr>
              <w:jc w:val="both"/>
              <w:rPr>
                <w:rFonts w:ascii="Times New Roman" w:hAnsi="Times New Roman" w:cs="Times New Roman"/>
                <w:sz w:val="24"/>
                <w:szCs w:val="24"/>
              </w:rPr>
            </w:pPr>
            <w:r>
              <w:rPr>
                <w:rFonts w:ascii="Times New Roman" w:hAnsi="Times New Roman" w:cs="Times New Roman"/>
                <w:sz w:val="24"/>
                <w:szCs w:val="24"/>
              </w:rPr>
              <w:t>11</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Михайлова Альбина Афанасьевна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ИЗО, технологии</w:t>
            </w:r>
          </w:p>
        </w:tc>
        <w:tc>
          <w:tcPr>
            <w:tcW w:w="1574" w:type="dxa"/>
          </w:tcPr>
          <w:p w:rsidR="00A96313" w:rsidRPr="002A147F" w:rsidRDefault="00A96313" w:rsidP="004D5A2A">
            <w:pPr>
              <w:jc w:val="center"/>
              <w:rPr>
                <w:sz w:val="24"/>
                <w:szCs w:val="24"/>
              </w:rPr>
            </w:pPr>
            <w:r w:rsidRPr="002A147F">
              <w:rPr>
                <w:rFonts w:ascii="Times New Roman" w:eastAsia="Times New Roman" w:hAnsi="Times New Roman" w:cs="Times New Roman"/>
                <w:color w:val="000000"/>
                <w:sz w:val="24"/>
                <w:szCs w:val="24"/>
              </w:rPr>
              <w:t>среднее специальное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первая</w:t>
            </w:r>
          </w:p>
        </w:tc>
      </w:tr>
      <w:tr w:rsidR="00A96313" w:rsidTr="004D5A2A">
        <w:trPr>
          <w:trHeight w:val="527"/>
        </w:trPr>
        <w:tc>
          <w:tcPr>
            <w:tcW w:w="630" w:type="dxa"/>
          </w:tcPr>
          <w:p w:rsidR="00A96313" w:rsidRPr="002A147F" w:rsidRDefault="00A96313" w:rsidP="004D5A2A">
            <w:pPr>
              <w:jc w:val="both"/>
              <w:rPr>
                <w:rFonts w:ascii="Times New Roman" w:hAnsi="Times New Roman" w:cs="Times New Roman"/>
                <w:sz w:val="24"/>
                <w:szCs w:val="24"/>
              </w:rPr>
            </w:pPr>
            <w:r>
              <w:rPr>
                <w:rFonts w:ascii="Times New Roman" w:hAnsi="Times New Roman" w:cs="Times New Roman"/>
                <w:sz w:val="24"/>
                <w:szCs w:val="24"/>
              </w:rPr>
              <w:t>12</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Пахомова Пелагея Алексеевна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музыки</w:t>
            </w:r>
          </w:p>
        </w:tc>
        <w:tc>
          <w:tcPr>
            <w:tcW w:w="1574" w:type="dxa"/>
          </w:tcPr>
          <w:p w:rsidR="00A96313" w:rsidRPr="002A147F" w:rsidRDefault="00A96313" w:rsidP="004D5A2A">
            <w:pPr>
              <w:jc w:val="center"/>
              <w:rPr>
                <w:sz w:val="24"/>
                <w:szCs w:val="24"/>
              </w:rPr>
            </w:pPr>
            <w:r w:rsidRPr="002A147F">
              <w:rPr>
                <w:rFonts w:ascii="Times New Roman" w:hAnsi="Times New Roman" w:cs="Times New Roman"/>
                <w:sz w:val="24"/>
                <w:szCs w:val="24"/>
              </w:rPr>
              <w:t>высшее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первая</w:t>
            </w:r>
          </w:p>
        </w:tc>
      </w:tr>
      <w:tr w:rsidR="00A96313" w:rsidTr="004D5A2A">
        <w:trPr>
          <w:trHeight w:val="784"/>
        </w:trPr>
        <w:tc>
          <w:tcPr>
            <w:tcW w:w="630" w:type="dxa"/>
          </w:tcPr>
          <w:p w:rsidR="00A96313" w:rsidRPr="002A147F" w:rsidRDefault="00A96313" w:rsidP="004D5A2A">
            <w:pPr>
              <w:jc w:val="both"/>
              <w:rPr>
                <w:rFonts w:ascii="Times New Roman" w:hAnsi="Times New Roman" w:cs="Times New Roman"/>
                <w:sz w:val="24"/>
                <w:szCs w:val="24"/>
              </w:rPr>
            </w:pPr>
            <w:r>
              <w:rPr>
                <w:rFonts w:ascii="Times New Roman" w:hAnsi="Times New Roman" w:cs="Times New Roman"/>
                <w:sz w:val="24"/>
                <w:szCs w:val="24"/>
              </w:rPr>
              <w:t>13</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Терютина Анна Николаевна</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физической культуры</w:t>
            </w:r>
          </w:p>
        </w:tc>
        <w:tc>
          <w:tcPr>
            <w:tcW w:w="1574" w:type="dxa"/>
          </w:tcPr>
          <w:p w:rsidR="00A96313" w:rsidRPr="002A147F" w:rsidRDefault="00A96313" w:rsidP="004D5A2A">
            <w:pPr>
              <w:jc w:val="center"/>
              <w:rPr>
                <w:sz w:val="24"/>
                <w:szCs w:val="24"/>
              </w:rPr>
            </w:pPr>
            <w:r w:rsidRPr="002A147F">
              <w:rPr>
                <w:rFonts w:ascii="Times New Roman" w:hAnsi="Times New Roman" w:cs="Times New Roman"/>
                <w:sz w:val="24"/>
                <w:szCs w:val="24"/>
              </w:rPr>
              <w:t>высшее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нет категории</w:t>
            </w:r>
          </w:p>
        </w:tc>
      </w:tr>
      <w:tr w:rsidR="00A96313" w:rsidTr="004D5A2A">
        <w:trPr>
          <w:trHeight w:val="770"/>
        </w:trPr>
        <w:tc>
          <w:tcPr>
            <w:tcW w:w="630" w:type="dxa"/>
          </w:tcPr>
          <w:p w:rsidR="00A96313" w:rsidRPr="002A147F" w:rsidRDefault="00A96313" w:rsidP="004D5A2A">
            <w:pPr>
              <w:jc w:val="both"/>
              <w:rPr>
                <w:rFonts w:ascii="Times New Roman" w:hAnsi="Times New Roman" w:cs="Times New Roman"/>
                <w:sz w:val="24"/>
                <w:szCs w:val="24"/>
              </w:rPr>
            </w:pPr>
            <w:r>
              <w:rPr>
                <w:rFonts w:ascii="Times New Roman" w:hAnsi="Times New Roman" w:cs="Times New Roman"/>
                <w:sz w:val="24"/>
                <w:szCs w:val="24"/>
              </w:rPr>
              <w:t>14</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Алексеев Геннадий Анатольевич</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физической культуры и ОБЖ</w:t>
            </w:r>
          </w:p>
        </w:tc>
        <w:tc>
          <w:tcPr>
            <w:tcW w:w="1574" w:type="dxa"/>
          </w:tcPr>
          <w:p w:rsidR="00A96313" w:rsidRPr="002A147F" w:rsidRDefault="00A96313" w:rsidP="004D5A2A">
            <w:pPr>
              <w:jc w:val="center"/>
              <w:rPr>
                <w:sz w:val="24"/>
                <w:szCs w:val="24"/>
              </w:rPr>
            </w:pPr>
            <w:r w:rsidRPr="002A147F">
              <w:rPr>
                <w:rFonts w:ascii="Times New Roman" w:hAnsi="Times New Roman" w:cs="Times New Roman"/>
                <w:sz w:val="24"/>
                <w:szCs w:val="24"/>
              </w:rPr>
              <w:t>высшее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высшая</w:t>
            </w:r>
          </w:p>
        </w:tc>
      </w:tr>
      <w:tr w:rsidR="00A96313" w:rsidTr="004D5A2A">
        <w:trPr>
          <w:trHeight w:val="798"/>
        </w:trPr>
        <w:tc>
          <w:tcPr>
            <w:tcW w:w="630" w:type="dxa"/>
          </w:tcPr>
          <w:p w:rsidR="00A96313" w:rsidRPr="002A147F" w:rsidRDefault="00A96313" w:rsidP="004D5A2A">
            <w:pPr>
              <w:jc w:val="both"/>
              <w:rPr>
                <w:rFonts w:ascii="Times New Roman" w:hAnsi="Times New Roman" w:cs="Times New Roman"/>
                <w:sz w:val="24"/>
                <w:szCs w:val="24"/>
              </w:rPr>
            </w:pPr>
            <w:r>
              <w:rPr>
                <w:rFonts w:ascii="Times New Roman" w:hAnsi="Times New Roman" w:cs="Times New Roman"/>
                <w:sz w:val="24"/>
                <w:szCs w:val="24"/>
              </w:rPr>
              <w:t>15</w:t>
            </w:r>
          </w:p>
        </w:tc>
        <w:tc>
          <w:tcPr>
            <w:tcW w:w="2368"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Антонов Александр Александрович</w:t>
            </w:r>
          </w:p>
        </w:tc>
        <w:tc>
          <w:tcPr>
            <w:tcW w:w="2350"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учитель физической культуры и ОБЖ</w:t>
            </w:r>
          </w:p>
        </w:tc>
        <w:tc>
          <w:tcPr>
            <w:tcW w:w="1574" w:type="dxa"/>
          </w:tcPr>
          <w:p w:rsidR="00A96313" w:rsidRPr="002A147F" w:rsidRDefault="00A96313" w:rsidP="004D5A2A">
            <w:pPr>
              <w:jc w:val="center"/>
              <w:rPr>
                <w:sz w:val="24"/>
                <w:szCs w:val="24"/>
              </w:rPr>
            </w:pPr>
            <w:r w:rsidRPr="002A147F">
              <w:rPr>
                <w:rFonts w:ascii="Times New Roman" w:hAnsi="Times New Roman" w:cs="Times New Roman"/>
                <w:sz w:val="24"/>
                <w:szCs w:val="24"/>
              </w:rPr>
              <w:t>высшее</w:t>
            </w:r>
          </w:p>
        </w:tc>
        <w:tc>
          <w:tcPr>
            <w:tcW w:w="2517" w:type="dxa"/>
            <w:vAlign w:val="center"/>
          </w:tcPr>
          <w:p w:rsidR="00A96313" w:rsidRPr="002A147F" w:rsidRDefault="00A96313" w:rsidP="004D5A2A">
            <w:pPr>
              <w:jc w:val="center"/>
              <w:rPr>
                <w:rFonts w:ascii="Times New Roman" w:eastAsia="Times New Roman" w:hAnsi="Times New Roman" w:cs="Times New Roman"/>
                <w:color w:val="000000"/>
                <w:sz w:val="24"/>
                <w:szCs w:val="24"/>
              </w:rPr>
            </w:pPr>
            <w:r w:rsidRPr="002A147F">
              <w:rPr>
                <w:rFonts w:ascii="Times New Roman" w:eastAsia="Times New Roman" w:hAnsi="Times New Roman" w:cs="Times New Roman"/>
                <w:color w:val="000000"/>
                <w:sz w:val="24"/>
                <w:szCs w:val="24"/>
              </w:rPr>
              <w:t> высшая</w:t>
            </w:r>
          </w:p>
        </w:tc>
      </w:tr>
    </w:tbl>
    <w:p w:rsidR="00A96313" w:rsidRDefault="00A96313" w:rsidP="00A96313">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учителя и специалисты прошли курсовую подготовку по обучению детей с ОВЗ.</w:t>
      </w:r>
    </w:p>
    <w:p w:rsidR="00A96313" w:rsidRPr="00F63254" w:rsidRDefault="00A96313" w:rsidP="00A96313">
      <w:pPr>
        <w:spacing w:after="0" w:line="360" w:lineRule="auto"/>
        <w:ind w:firstLine="709"/>
        <w:jc w:val="both"/>
        <w:rPr>
          <w:rFonts w:ascii="Times New Roman" w:hAnsi="Times New Roman" w:cs="Times New Roman"/>
          <w:b/>
          <w:color w:val="auto"/>
          <w:sz w:val="28"/>
          <w:szCs w:val="28"/>
        </w:rPr>
      </w:pPr>
    </w:p>
    <w:p w:rsidR="00A96313" w:rsidRPr="00F63254" w:rsidRDefault="00A96313" w:rsidP="00A96313">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A96313" w:rsidRDefault="00A96313" w:rsidP="00A96313">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A96313" w:rsidRPr="00403144" w:rsidRDefault="00A96313" w:rsidP="00A96313">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A96313" w:rsidRPr="00F63254" w:rsidRDefault="00A96313" w:rsidP="00A96313">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A96313" w:rsidRDefault="00A96313" w:rsidP="00A96313">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A96313" w:rsidRDefault="00A96313" w:rsidP="00A96313">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A96313" w:rsidRPr="00B627C5" w:rsidRDefault="00A96313" w:rsidP="00A96313">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A96313" w:rsidRPr="00944F97" w:rsidRDefault="00A96313" w:rsidP="00A96313">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 что обучающийся с ЗПР получает</w:t>
      </w:r>
      <w:r w:rsidRPr="00944F97">
        <w:rPr>
          <w:rFonts w:ascii="Times New Roman" w:hAnsi="Times New Roman"/>
          <w:spacing w:val="-2"/>
          <w:sz w:val="28"/>
          <w:szCs w:val="28"/>
        </w:rPr>
        <w:t xml:space="preserve">образование находясь в среде сверстников, не имеющих ограничений по возможностям здоровья, и в те же сроки обучения. </w:t>
      </w:r>
      <w:r w:rsidRPr="00BE17F0">
        <w:rPr>
          <w:rFonts w:ascii="Times New Roman" w:hAnsi="Times New Roman"/>
          <w:color w:val="auto"/>
          <w:spacing w:val="-2"/>
          <w:sz w:val="28"/>
          <w:szCs w:val="28"/>
        </w:rPr>
        <w:t>Обучающемуся с ЗПР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A96313" w:rsidRPr="00EB7393" w:rsidRDefault="00A96313" w:rsidP="00A96313">
      <w:pPr>
        <w:pStyle w:val="28"/>
        <w:numPr>
          <w:ilvl w:val="0"/>
          <w:numId w:val="27"/>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Pr>
          <w:bCs/>
          <w:spacing w:val="-3"/>
          <w:sz w:val="28"/>
          <w:szCs w:val="28"/>
        </w:rPr>
        <w:t>НОО</w:t>
      </w:r>
      <w:r w:rsidRPr="008F6266">
        <w:rPr>
          <w:spacing w:val="-2"/>
          <w:sz w:val="28"/>
          <w:szCs w:val="28"/>
        </w:rPr>
        <w:t>обучающегося с ЗПР</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 реализующих АООП</w:t>
      </w:r>
      <w:r>
        <w:rPr>
          <w:spacing w:val="-2"/>
          <w:sz w:val="28"/>
          <w:szCs w:val="28"/>
        </w:rPr>
        <w:t xml:space="preserve"> НОО</w:t>
      </w:r>
      <w:r w:rsidRPr="00EB7393">
        <w:rPr>
          <w:spacing w:val="-2"/>
          <w:sz w:val="28"/>
          <w:szCs w:val="28"/>
        </w:rPr>
        <w:t>;</w:t>
      </w:r>
    </w:p>
    <w:p w:rsidR="00A96313" w:rsidRPr="008E3C9D" w:rsidRDefault="00A96313" w:rsidP="00A96313">
      <w:pPr>
        <w:pStyle w:val="28"/>
        <w:numPr>
          <w:ilvl w:val="0"/>
          <w:numId w:val="27"/>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Pr>
          <w:spacing w:val="-2"/>
          <w:sz w:val="28"/>
          <w:szCs w:val="28"/>
        </w:rPr>
        <w:t>егося</w:t>
      </w:r>
      <w:r w:rsidRPr="008E3C9D">
        <w:rPr>
          <w:spacing w:val="-2"/>
          <w:sz w:val="28"/>
          <w:szCs w:val="28"/>
        </w:rPr>
        <w:t xml:space="preserve"> с </w:t>
      </w:r>
      <w:r>
        <w:rPr>
          <w:spacing w:val="-2"/>
          <w:sz w:val="28"/>
          <w:szCs w:val="28"/>
        </w:rPr>
        <w:t>ЗПР);</w:t>
      </w:r>
    </w:p>
    <w:p w:rsidR="00A96313" w:rsidRDefault="00A96313" w:rsidP="00A96313">
      <w:pPr>
        <w:pStyle w:val="28"/>
        <w:numPr>
          <w:ilvl w:val="0"/>
          <w:numId w:val="27"/>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 xml:space="preserve">пособия, специальное оборудование, специальные технические средства, специальные компьютерныепрограммы и </w:t>
      </w:r>
      <w:r w:rsidRPr="00EB7393">
        <w:rPr>
          <w:spacing w:val="-2"/>
          <w:sz w:val="28"/>
          <w:szCs w:val="28"/>
        </w:rPr>
        <w:t xml:space="preserve">др.) в соответствии с ФГОС </w:t>
      </w:r>
      <w:r>
        <w:rPr>
          <w:spacing w:val="-2"/>
          <w:sz w:val="28"/>
          <w:szCs w:val="28"/>
        </w:rPr>
        <w:t>НОО</w:t>
      </w:r>
      <w:r w:rsidRPr="00BD6853">
        <w:rPr>
          <w:spacing w:val="-2"/>
          <w:sz w:val="28"/>
          <w:szCs w:val="28"/>
        </w:rPr>
        <w:t>обучающихся с ЗПР.</w:t>
      </w:r>
    </w:p>
    <w:p w:rsidR="00A96313" w:rsidRPr="00BD6853" w:rsidRDefault="00A96313" w:rsidP="00A96313">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A96313" w:rsidRPr="008E3C9D" w:rsidRDefault="00A96313" w:rsidP="00A96313">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инвалидавсоответствии с кадровыми и материально-техническими</w:t>
      </w:r>
      <w:r w:rsidRPr="008E3C9D">
        <w:rPr>
          <w:rFonts w:ascii="Times New Roman" w:hAnsi="Times New Roman"/>
          <w:spacing w:val="-2"/>
          <w:sz w:val="28"/>
          <w:szCs w:val="28"/>
        </w:rPr>
        <w:t>условиями реализации АООП</w:t>
      </w:r>
      <w:r>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A96313" w:rsidRPr="008E3C9D" w:rsidRDefault="00A96313" w:rsidP="00A96313">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A96313" w:rsidRPr="004167FD" w:rsidRDefault="00A96313" w:rsidP="00A96313">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услугина</w:t>
      </w:r>
      <w:r w:rsidRPr="004167FD">
        <w:rPr>
          <w:rFonts w:ascii="Times New Roman" w:hAnsi="Times New Roman"/>
          <w:sz w:val="28"/>
          <w:szCs w:val="28"/>
        </w:rPr>
        <w:t>соответствующий финансовый год определяются по формуле:</w:t>
      </w:r>
    </w:p>
    <w:p w:rsidR="00A96313" w:rsidRPr="004167FD" w:rsidRDefault="00A96313" w:rsidP="00A96313">
      <w:pPr>
        <w:shd w:val="clear" w:color="auto" w:fill="FFFFFF"/>
        <w:spacing w:after="0" w:line="360" w:lineRule="auto"/>
        <w:ind w:left="1416" w:firstLine="708"/>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A96313" w:rsidRPr="004167FD" w:rsidRDefault="00A96313" w:rsidP="00A96313">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услугина</w:t>
      </w:r>
      <w:r w:rsidRPr="004167FD">
        <w:rPr>
          <w:rFonts w:ascii="Times New Roman" w:hAnsi="Times New Roman"/>
          <w:sz w:val="28"/>
          <w:szCs w:val="28"/>
        </w:rPr>
        <w:t>соответствующий финансовый год;</w:t>
      </w:r>
    </w:p>
    <w:p w:rsidR="00A96313" w:rsidRPr="004167FD" w:rsidRDefault="00A96313" w:rsidP="00A96313">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A96313" w:rsidRPr="004167FD" w:rsidRDefault="00A96313" w:rsidP="00A96313">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A96313" w:rsidRPr="004167FD" w:rsidRDefault="00A96313" w:rsidP="00A96313">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A96313" w:rsidRPr="004167FD" w:rsidRDefault="00A96313" w:rsidP="00A96313">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он</w:t>
      </w:r>
      <w:r w:rsidRPr="004167FD">
        <w:rPr>
          <w:rFonts w:ascii="Times New Roman" w:hAnsi="Times New Roman"/>
          <w:i/>
          <w:iCs/>
          <w:sz w:val="24"/>
          <w:szCs w:val="24"/>
        </w:rPr>
        <w:t>,</w:t>
      </w:r>
      <w:r w:rsidRPr="004167FD">
        <w:rPr>
          <w:rFonts w:ascii="Times New Roman" w:hAnsi="Times New Roman"/>
          <w:sz w:val="24"/>
          <w:szCs w:val="24"/>
        </w:rPr>
        <w:t>где</w:t>
      </w:r>
    </w:p>
    <w:p w:rsidR="00A96313" w:rsidRPr="004167FD" w:rsidRDefault="00A96313" w:rsidP="00A96313">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A96313" w:rsidRPr="004167FD" w:rsidRDefault="00A96313" w:rsidP="00A96313">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A96313" w:rsidRPr="004167FD" w:rsidRDefault="00A96313" w:rsidP="00A96313">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A96313" w:rsidRPr="004167FD" w:rsidRDefault="00A96313" w:rsidP="00A96313">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A96313" w:rsidRPr="009D49E3" w:rsidRDefault="00A96313" w:rsidP="00A96313">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A96313" w:rsidRPr="004167FD" w:rsidRDefault="00A96313" w:rsidP="00A96313">
      <w:pPr>
        <w:shd w:val="clear" w:color="auto" w:fill="FFFFFF"/>
        <w:spacing w:after="0" w:line="360" w:lineRule="auto"/>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A96313" w:rsidRPr="004167FD" w:rsidRDefault="00A96313" w:rsidP="00A96313">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A96313" w:rsidRPr="008E3C9D" w:rsidRDefault="00A96313" w:rsidP="00A96313">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A96313" w:rsidRPr="009D0DCE" w:rsidRDefault="00A96313" w:rsidP="00A96313">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A96313" w:rsidRPr="004167FD" w:rsidRDefault="00A96313" w:rsidP="00A96313">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A96313" w:rsidRPr="004167FD" w:rsidRDefault="00A96313" w:rsidP="00A96313">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w:t>
      </w:r>
      <w:r w:rsidRPr="004167FD">
        <w:rPr>
          <w:rFonts w:ascii="Times New Roman" w:hAnsi="Times New Roman"/>
          <w:sz w:val="28"/>
          <w:szCs w:val="28"/>
        </w:rPr>
        <w:t>установленных законодательством.</w:t>
      </w:r>
    </w:p>
    <w:p w:rsidR="00A96313" w:rsidRPr="004167FD" w:rsidRDefault="00A96313" w:rsidP="00A96313">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A96313" w:rsidRPr="00BD6853" w:rsidRDefault="00A96313" w:rsidP="00A96313">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sidRPr="00BD6853">
        <w:rPr>
          <w:rFonts w:ascii="Times New Roman" w:hAnsi="Times New Roman"/>
          <w:color w:val="auto"/>
          <w:sz w:val="28"/>
          <w:szCs w:val="28"/>
        </w:rPr>
        <w:t>обучающихся с ЗПР:</w:t>
      </w:r>
    </w:p>
    <w:p w:rsidR="00A96313" w:rsidRPr="006A05C6" w:rsidRDefault="00A96313" w:rsidP="00A96313">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Pr>
          <w:rFonts w:ascii="Times New Roman" w:hAnsi="Times New Roman"/>
          <w:sz w:val="28"/>
          <w:szCs w:val="28"/>
        </w:rPr>
        <w:t>НОО</w:t>
      </w:r>
      <w:r w:rsidRPr="00BD6853">
        <w:rPr>
          <w:rFonts w:ascii="Times New Roman" w:hAnsi="Times New Roman"/>
          <w:color w:val="auto"/>
          <w:sz w:val="28"/>
          <w:szCs w:val="28"/>
        </w:rPr>
        <w:t>обучающихся с ЗПР может</w:t>
      </w:r>
      <w:r w:rsidRPr="004167FD">
        <w:rPr>
          <w:rFonts w:ascii="Times New Roman" w:hAnsi="Times New Roman"/>
          <w:sz w:val="28"/>
          <w:szCs w:val="28"/>
        </w:rPr>
        <w:t xml:space="preserve"> определяться по формуле:</w:t>
      </w:r>
    </w:p>
    <w:p w:rsidR="00A96313" w:rsidRPr="004167FD" w:rsidRDefault="00A96313" w:rsidP="00A96313">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A96313" w:rsidRPr="00BD6853" w:rsidRDefault="00A96313" w:rsidP="00A96313">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sidRPr="00BD6853">
        <w:rPr>
          <w:rFonts w:ascii="Times New Roman" w:hAnsi="Times New Roman"/>
          <w:color w:val="auto"/>
          <w:sz w:val="28"/>
          <w:szCs w:val="28"/>
        </w:rPr>
        <w:t>обучающимся с ЗПР;</w:t>
      </w:r>
    </w:p>
    <w:p w:rsidR="00A96313" w:rsidRPr="004167FD" w:rsidRDefault="00A96313" w:rsidP="00A96313">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A96313" w:rsidRPr="004167FD" w:rsidRDefault="00A96313" w:rsidP="00A96313">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A96313" w:rsidRPr="004167FD" w:rsidRDefault="00A96313" w:rsidP="00A96313">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A96313"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A96313" w:rsidRPr="004167FD" w:rsidRDefault="00A96313" w:rsidP="00A96313">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901C0A">
        <w:rPr>
          <w:rFonts w:ascii="Times New Roman" w:hAnsi="Times New Roman"/>
          <w:b/>
          <w:bCs/>
          <w:i/>
          <w:sz w:val="28"/>
          <w:szCs w:val="28"/>
        </w:rPr>
        <w:t>+</w:t>
      </w:r>
      <w:r>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пк</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ди</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тр</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A96313" w:rsidRDefault="00A96313" w:rsidP="00A96313">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обучающихсяпо АООП типа </w:t>
      </w:r>
      <w:r>
        <w:rPr>
          <w:rFonts w:ascii="Times New Roman" w:hAnsi="Times New Roman"/>
          <w:sz w:val="28"/>
          <w:szCs w:val="28"/>
          <w:lang w:val="en-US"/>
        </w:rPr>
        <w:t>j</w:t>
      </w:r>
      <w:r w:rsidRPr="004167FD">
        <w:rPr>
          <w:rFonts w:ascii="Times New Roman" w:hAnsi="Times New Roman"/>
          <w:sz w:val="28"/>
          <w:szCs w:val="28"/>
        </w:rPr>
        <w:t>;</w:t>
      </w:r>
    </w:p>
    <w:p w:rsidR="00A96313" w:rsidRDefault="00A96313" w:rsidP="00A96313">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пк</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A96313" w:rsidRPr="004167FD" w:rsidRDefault="00A96313" w:rsidP="00A96313">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A96313" w:rsidRPr="004167FD" w:rsidRDefault="00A96313" w:rsidP="00A96313">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обучающихсяпо АООП типа </w:t>
      </w:r>
      <w:r>
        <w:rPr>
          <w:rFonts w:ascii="Times New Roman" w:hAnsi="Times New Roman"/>
          <w:sz w:val="28"/>
          <w:szCs w:val="28"/>
          <w:lang w:val="en-US"/>
        </w:rPr>
        <w:t>j</w:t>
      </w:r>
      <w:r w:rsidRPr="004167FD">
        <w:rPr>
          <w:rFonts w:ascii="Times New Roman" w:hAnsi="Times New Roman"/>
          <w:sz w:val="28"/>
          <w:szCs w:val="28"/>
        </w:rPr>
        <w:t>;</w:t>
      </w:r>
    </w:p>
    <w:p w:rsidR="00A96313" w:rsidRPr="004167FD" w:rsidRDefault="00A96313" w:rsidP="00A96313">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ди</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A96313" w:rsidRPr="004167FD" w:rsidRDefault="00A96313" w:rsidP="00A96313">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A96313" w:rsidRPr="004167FD" w:rsidRDefault="00A96313" w:rsidP="00A96313">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тр</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A96313" w:rsidRPr="00124C76" w:rsidRDefault="00A96313" w:rsidP="00A96313">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A96313" w:rsidRPr="004167FD" w:rsidRDefault="00A96313" w:rsidP="00A96313">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96313" w:rsidRPr="004167FD" w:rsidRDefault="00A96313" w:rsidP="00A96313">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96313" w:rsidRPr="00F63254" w:rsidRDefault="00A96313" w:rsidP="00A96313">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A96313" w:rsidRPr="00B06B65" w:rsidRDefault="00A96313" w:rsidP="00A96313">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A96313" w:rsidRPr="00B06B65" w:rsidRDefault="00A96313" w:rsidP="00A96313">
      <w:pPr>
        <w:pStyle w:val="14TexstOSNOVA1012"/>
        <w:numPr>
          <w:ilvl w:val="0"/>
          <w:numId w:val="24"/>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A96313" w:rsidRPr="00B06B65" w:rsidRDefault="00A96313" w:rsidP="00A96313">
      <w:pPr>
        <w:pStyle w:val="14TexstOSNOVA1012"/>
        <w:numPr>
          <w:ilvl w:val="0"/>
          <w:numId w:val="24"/>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A96313" w:rsidRPr="00B06B65" w:rsidRDefault="00A96313" w:rsidP="00A96313">
      <w:pPr>
        <w:pStyle w:val="14TexstOSNOVA1012"/>
        <w:numPr>
          <w:ilvl w:val="0"/>
          <w:numId w:val="24"/>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A96313" w:rsidRPr="00B06B65" w:rsidRDefault="00A96313" w:rsidP="00A96313">
      <w:pPr>
        <w:pStyle w:val="14TexstOSNOVA1012"/>
        <w:numPr>
          <w:ilvl w:val="0"/>
          <w:numId w:val="24"/>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A96313" w:rsidRPr="00213CBD" w:rsidRDefault="00A96313" w:rsidP="00A96313">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A96313" w:rsidRPr="000022BB" w:rsidRDefault="00A96313" w:rsidP="00A96313">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Подособойорганизациейобразовательногопространствапонимаетсясозданиекомфортныхусловийвовсехучебныхивнеучебныхпомещениях</w:t>
      </w:r>
      <w:r w:rsidRPr="000022BB">
        <w:rPr>
          <w:rFonts w:hAnsi="Times New Roman"/>
          <w:color w:val="auto"/>
          <w:spacing w:val="2"/>
          <w:sz w:val="28"/>
          <w:szCs w:val="28"/>
        </w:rPr>
        <w:t>.</w:t>
      </w:r>
    </w:p>
    <w:p w:rsidR="00A96313" w:rsidRPr="000022BB" w:rsidRDefault="00A96313" w:rsidP="00A96313">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sidRPr="000022BB">
        <w:rPr>
          <w:rFonts w:ascii="Times New Roman" w:hAnsi="Times New Roman"/>
          <w:color w:val="auto"/>
          <w:sz w:val="28"/>
          <w:szCs w:val="28"/>
        </w:rPr>
        <w:t xml:space="preserve">организовано пространство для отдыха и двигательной активностиобучающихся на перемене и во второй половине дня, желательно наличие игрового </w:t>
      </w:r>
      <w:r w:rsidRPr="000022BB">
        <w:rPr>
          <w:rFonts w:ascii="Times New Roman" w:hAnsi="Times New Roman"/>
          <w:color w:val="auto"/>
          <w:sz w:val="28"/>
          <w:szCs w:val="28"/>
          <w:lang w:eastAsia="en-US"/>
        </w:rPr>
        <w:t>помещения.</w:t>
      </w:r>
    </w:p>
    <w:p w:rsidR="00A96313" w:rsidRDefault="00A96313" w:rsidP="00A96313">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A96313" w:rsidRPr="00213CBD" w:rsidRDefault="00A96313" w:rsidP="00A96313">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A96313" w:rsidRPr="00172D7D" w:rsidRDefault="00A96313" w:rsidP="00A96313">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A96313" w:rsidRPr="00172D7D" w:rsidRDefault="00A96313" w:rsidP="00A96313">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A96313" w:rsidRPr="00172D7D" w:rsidRDefault="00A96313" w:rsidP="00A96313">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A96313" w:rsidRPr="00172D7D" w:rsidRDefault="00A96313" w:rsidP="00A96313">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A96313" w:rsidRPr="00172D7D" w:rsidRDefault="00A96313" w:rsidP="00A96313">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4классы – 34 учебных недели.</w:t>
      </w:r>
    </w:p>
    <w:p w:rsidR="00A96313" w:rsidRPr="00172D7D" w:rsidRDefault="00A96313" w:rsidP="00A96313">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A96313" w:rsidRPr="00172D7D" w:rsidRDefault="00A96313" w:rsidP="00A96313">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A96313" w:rsidRPr="00172D7D" w:rsidRDefault="00A96313" w:rsidP="00A96313">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A96313" w:rsidRPr="00172D7D" w:rsidRDefault="00A96313" w:rsidP="00A96313">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A96313" w:rsidRPr="00172D7D" w:rsidRDefault="00A96313" w:rsidP="00A96313">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A96313" w:rsidRPr="00172D7D" w:rsidRDefault="00A96313" w:rsidP="00A96313">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A96313" w:rsidRPr="00172D7D" w:rsidRDefault="00A96313" w:rsidP="00A96313">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4классов – не более 5 уроков.</w:t>
      </w:r>
    </w:p>
    <w:p w:rsidR="00A96313" w:rsidRPr="00172D7D" w:rsidRDefault="00A96313" w:rsidP="00A96313">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A96313" w:rsidRPr="00172D7D" w:rsidRDefault="00A96313" w:rsidP="00A96313">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A96313" w:rsidRPr="00172D7D" w:rsidRDefault="00A96313" w:rsidP="00A96313">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A96313" w:rsidRPr="00B06B65" w:rsidRDefault="00A96313" w:rsidP="00A96313">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A96313" w:rsidRDefault="00A96313" w:rsidP="00A96313">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A96313" w:rsidRPr="00E2553F" w:rsidRDefault="00A96313" w:rsidP="00A96313">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A96313" w:rsidRPr="00E2553F" w:rsidRDefault="00A96313" w:rsidP="00A96313">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A96313" w:rsidRPr="00E2553F" w:rsidRDefault="00A96313" w:rsidP="00A96313">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A96313" w:rsidRDefault="00A96313" w:rsidP="00A96313">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A96313" w:rsidRPr="00635D92" w:rsidRDefault="00A96313" w:rsidP="00A96313">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96313" w:rsidRPr="000210D3" w:rsidRDefault="00A96313" w:rsidP="00A9631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 и 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A96313" w:rsidRPr="000210D3" w:rsidRDefault="00A96313" w:rsidP="00A9631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A96313" w:rsidRPr="000210D3" w:rsidRDefault="00A96313" w:rsidP="00A9631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A96313" w:rsidRPr="000210D3" w:rsidRDefault="00A96313" w:rsidP="00A96313">
      <w:pPr>
        <w:pStyle w:val="af2"/>
        <w:numPr>
          <w:ilvl w:val="0"/>
          <w:numId w:val="26"/>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A96313" w:rsidRDefault="00A96313" w:rsidP="00A96313">
      <w:pPr>
        <w:pStyle w:val="af2"/>
        <w:numPr>
          <w:ilvl w:val="0"/>
          <w:numId w:val="26"/>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A96313" w:rsidRPr="000022BB" w:rsidRDefault="00A96313" w:rsidP="00A96313">
      <w:pPr>
        <w:pStyle w:val="af2"/>
        <w:numPr>
          <w:ilvl w:val="0"/>
          <w:numId w:val="26"/>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A96313" w:rsidRPr="00171235" w:rsidRDefault="00A96313" w:rsidP="00171235">
      <w:pPr>
        <w:pStyle w:val="Default"/>
        <w:numPr>
          <w:ilvl w:val="0"/>
          <w:numId w:val="26"/>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sectPr w:rsidR="00A96313" w:rsidRPr="00171235" w:rsidSect="005C019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F6" w:rsidRDefault="00442EF6" w:rsidP="00A96313">
      <w:pPr>
        <w:spacing w:after="0" w:line="240" w:lineRule="auto"/>
      </w:pPr>
      <w:r>
        <w:separator/>
      </w:r>
    </w:p>
  </w:endnote>
  <w:endnote w:type="continuationSeparator" w:id="0">
    <w:p w:rsidR="00442EF6" w:rsidRDefault="00442EF6" w:rsidP="00A96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863020420"/>
      <w:docPartObj>
        <w:docPartGallery w:val="Page Numbers (Bottom of Page)"/>
        <w:docPartUnique/>
      </w:docPartObj>
    </w:sdtPr>
    <w:sdtContent>
      <w:p w:rsidR="004D5A2A" w:rsidRDefault="00643FCC">
        <w:pPr>
          <w:pStyle w:val="af7"/>
          <w:jc w:val="center"/>
        </w:pPr>
        <w:r>
          <w:fldChar w:fldCharType="begin"/>
        </w:r>
        <w:r w:rsidR="004D5A2A">
          <w:instrText>PAGE   \* MERGEFORMAT</w:instrText>
        </w:r>
        <w:r>
          <w:fldChar w:fldCharType="separate"/>
        </w:r>
        <w:r w:rsidR="008B21EB">
          <w:rPr>
            <w:noProof/>
          </w:rPr>
          <w:t>29</w:t>
        </w:r>
        <w:r>
          <w:fldChar w:fldCharType="end"/>
        </w:r>
      </w:p>
    </w:sdtContent>
  </w:sdt>
  <w:p w:rsidR="004D5A2A" w:rsidRDefault="004D5A2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F6" w:rsidRDefault="00442EF6" w:rsidP="00A96313">
      <w:pPr>
        <w:spacing w:after="0" w:line="240" w:lineRule="auto"/>
      </w:pPr>
      <w:r>
        <w:separator/>
      </w:r>
    </w:p>
  </w:footnote>
  <w:footnote w:type="continuationSeparator" w:id="0">
    <w:p w:rsidR="00442EF6" w:rsidRDefault="00442EF6" w:rsidP="00A96313">
      <w:pPr>
        <w:spacing w:after="0" w:line="240" w:lineRule="auto"/>
      </w:pPr>
      <w:r>
        <w:continuationSeparator/>
      </w:r>
    </w:p>
  </w:footnote>
  <w:footnote w:id="1">
    <w:p w:rsidR="004D5A2A" w:rsidRDefault="004D5A2A" w:rsidP="00A96313">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4D5A2A" w:rsidRPr="00097497" w:rsidRDefault="004D5A2A" w:rsidP="00A96313">
      <w:pPr>
        <w:pStyle w:val="a9"/>
        <w:jc w:val="both"/>
        <w:rPr>
          <w:rFonts w:ascii="Times New Roman" w:hAnsi="Times New Roman" w:cs="Times New Roman"/>
          <w:sz w:val="20"/>
          <w:szCs w:val="20"/>
        </w:rPr>
      </w:pPr>
      <w:r>
        <w:rPr>
          <w:rStyle w:val="a4"/>
        </w:rPr>
        <w:footnoteRef/>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4D5A2A" w:rsidRPr="004547B5" w:rsidRDefault="004D5A2A" w:rsidP="00A96313">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4D5A2A" w:rsidRPr="004A6B41" w:rsidRDefault="004D5A2A" w:rsidP="00A96313">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sz w:val="18"/>
          </w:rPr>
          <w:t>http://almanah.ikprao.ru/articles/almanah-5/rebenok-s-osobymi-obrazovatelnymi-potrebnostjami</w:t>
        </w:r>
      </w:hyperlink>
    </w:p>
    <w:p w:rsidR="004D5A2A" w:rsidRDefault="004D5A2A" w:rsidP="00A96313">
      <w:pPr>
        <w:pStyle w:val="a9"/>
      </w:pPr>
    </w:p>
  </w:footnote>
  <w:footnote w:id="5">
    <w:p w:rsidR="004D5A2A" w:rsidRPr="00CA012C" w:rsidRDefault="004D5A2A" w:rsidP="00A96313">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4D5A2A" w:rsidRDefault="004D5A2A" w:rsidP="00A96313">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4D5A2A" w:rsidRPr="006E654A" w:rsidRDefault="004D5A2A" w:rsidP="00A96313">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4D5A2A" w:rsidRPr="00E83012" w:rsidRDefault="004D5A2A" w:rsidP="00A96313">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4D5A2A" w:rsidRPr="00BE6646" w:rsidRDefault="004D5A2A" w:rsidP="00A96313">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4D5A2A" w:rsidRDefault="004D5A2A" w:rsidP="00A96313">
      <w:pPr>
        <w:pStyle w:val="1"/>
        <w:keepLines/>
        <w:numPr>
          <w:ilvl w:val="0"/>
          <w:numId w:val="25"/>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9">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1">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3">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4">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5">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6">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1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8">
    <w:nsid w:val="0000003C"/>
    <w:multiLevelType w:val="singleLevel"/>
    <w:tmpl w:val="0000003C"/>
    <w:lvl w:ilvl="0">
      <w:start w:val="1"/>
      <w:numFmt w:val="bullet"/>
      <w:lvlText w:val=""/>
      <w:lvlJc w:val="left"/>
      <w:pPr>
        <w:ind w:left="720" w:hanging="360"/>
      </w:pPr>
      <w:rPr>
        <w:rFonts w:ascii="Symbol" w:hAnsi="Symbol"/>
      </w:rPr>
    </w:lvl>
  </w:abstractNum>
  <w:abstractNum w:abstractNumId="19">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7">
    <w:nsid w:val="41F81890"/>
    <w:multiLevelType w:val="hybridMultilevel"/>
    <w:tmpl w:val="FAE27000"/>
    <w:lvl w:ilvl="0" w:tplc="0000003C">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9">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8266211"/>
    <w:multiLevelType w:val="hybridMultilevel"/>
    <w:tmpl w:val="C5CCC126"/>
    <w:lvl w:ilvl="0" w:tplc="0000001C">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2">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E2303F5"/>
    <w:multiLevelType w:val="hybridMultilevel"/>
    <w:tmpl w:val="E39A2FFE"/>
    <w:lvl w:ilvl="0" w:tplc="26FE55D8">
      <w:numFmt w:val="none"/>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62237D5"/>
    <w:multiLevelType w:val="hybridMultilevel"/>
    <w:tmpl w:val="3C946750"/>
    <w:lvl w:ilvl="0" w:tplc="0000002F">
      <w:start w:val="6553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CB3203F"/>
    <w:multiLevelType w:val="hybridMultilevel"/>
    <w:tmpl w:val="B032F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1"/>
  </w:num>
  <w:num w:numId="3">
    <w:abstractNumId w:val="20"/>
  </w:num>
  <w:num w:numId="4">
    <w:abstractNumId w:val="44"/>
  </w:num>
  <w:num w:numId="5">
    <w:abstractNumId w:val="33"/>
  </w:num>
  <w:num w:numId="6">
    <w:abstractNumId w:val="39"/>
  </w:num>
  <w:num w:numId="7">
    <w:abstractNumId w:val="30"/>
  </w:num>
  <w:num w:numId="8">
    <w:abstractNumId w:val="2"/>
  </w:num>
  <w:num w:numId="9">
    <w:abstractNumId w:val="4"/>
  </w:num>
  <w:num w:numId="10">
    <w:abstractNumId w:val="9"/>
  </w:num>
  <w:num w:numId="11">
    <w:abstractNumId w:val="10"/>
  </w:num>
  <w:num w:numId="12">
    <w:abstractNumId w:val="13"/>
  </w:num>
  <w:num w:numId="13">
    <w:abstractNumId w:val="15"/>
  </w:num>
  <w:num w:numId="14">
    <w:abstractNumId w:val="17"/>
  </w:num>
  <w:num w:numId="15">
    <w:abstractNumId w:val="41"/>
  </w:num>
  <w:num w:numId="16">
    <w:abstractNumId w:val="38"/>
  </w:num>
  <w:num w:numId="17">
    <w:abstractNumId w:val="46"/>
  </w:num>
  <w:num w:numId="18">
    <w:abstractNumId w:val="35"/>
  </w:num>
  <w:num w:numId="19">
    <w:abstractNumId w:val="12"/>
  </w:num>
  <w:num w:numId="20">
    <w:abstractNumId w:val="36"/>
  </w:num>
  <w:num w:numId="21">
    <w:abstractNumId w:val="6"/>
  </w:num>
  <w:num w:numId="22">
    <w:abstractNumId w:val="7"/>
  </w:num>
  <w:num w:numId="23">
    <w:abstractNumId w:val="48"/>
  </w:num>
  <w:num w:numId="24">
    <w:abstractNumId w:val="11"/>
  </w:num>
  <w:num w:numId="25">
    <w:abstractNumId w:val="1"/>
  </w:num>
  <w:num w:numId="26">
    <w:abstractNumId w:val="14"/>
  </w:num>
  <w:num w:numId="27">
    <w:abstractNumId w:val="31"/>
  </w:num>
  <w:num w:numId="28">
    <w:abstractNumId w:val="0"/>
  </w:num>
  <w:num w:numId="29">
    <w:abstractNumId w:val="18"/>
  </w:num>
  <w:num w:numId="30">
    <w:abstractNumId w:val="5"/>
  </w:num>
  <w:num w:numId="31">
    <w:abstractNumId w:val="37"/>
  </w:num>
  <w:num w:numId="32">
    <w:abstractNumId w:val="27"/>
  </w:num>
  <w:num w:numId="33">
    <w:abstractNumId w:val="22"/>
  </w:num>
  <w:num w:numId="34">
    <w:abstractNumId w:val="23"/>
  </w:num>
  <w:num w:numId="35">
    <w:abstractNumId w:val="40"/>
  </w:num>
  <w:num w:numId="36">
    <w:abstractNumId w:val="8"/>
  </w:num>
  <w:num w:numId="37">
    <w:abstractNumId w:val="16"/>
  </w:num>
  <w:num w:numId="38">
    <w:abstractNumId w:val="19"/>
  </w:num>
  <w:num w:numId="39">
    <w:abstractNumId w:val="3"/>
  </w:num>
  <w:num w:numId="40">
    <w:abstractNumId w:val="45"/>
  </w:num>
  <w:num w:numId="41">
    <w:abstractNumId w:val="42"/>
  </w:num>
  <w:num w:numId="42">
    <w:abstractNumId w:val="26"/>
  </w:num>
  <w:num w:numId="43">
    <w:abstractNumId w:val="25"/>
  </w:num>
  <w:num w:numId="44">
    <w:abstractNumId w:val="24"/>
  </w:num>
  <w:num w:numId="45">
    <w:abstractNumId w:val="34"/>
  </w:num>
  <w:num w:numId="46">
    <w:abstractNumId w:val="47"/>
  </w:num>
  <w:num w:numId="47">
    <w:abstractNumId w:val="29"/>
  </w:num>
  <w:num w:numId="48">
    <w:abstractNumId w:val="32"/>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4338"/>
  </w:hdrShapeDefaults>
  <w:footnotePr>
    <w:footnote w:id="-1"/>
    <w:footnote w:id="0"/>
  </w:footnotePr>
  <w:endnotePr>
    <w:endnote w:id="-1"/>
    <w:endnote w:id="0"/>
  </w:endnotePr>
  <w:compat/>
  <w:rsids>
    <w:rsidRoot w:val="00BF78B5"/>
    <w:rsid w:val="00136986"/>
    <w:rsid w:val="00171235"/>
    <w:rsid w:val="00230F89"/>
    <w:rsid w:val="00274BD7"/>
    <w:rsid w:val="003378A9"/>
    <w:rsid w:val="003537E4"/>
    <w:rsid w:val="003C3F27"/>
    <w:rsid w:val="00442EF6"/>
    <w:rsid w:val="00455FE8"/>
    <w:rsid w:val="004D5A2A"/>
    <w:rsid w:val="00564B2C"/>
    <w:rsid w:val="00572186"/>
    <w:rsid w:val="005C0190"/>
    <w:rsid w:val="00643FCC"/>
    <w:rsid w:val="006C0412"/>
    <w:rsid w:val="00760DE9"/>
    <w:rsid w:val="0079123B"/>
    <w:rsid w:val="00863DC0"/>
    <w:rsid w:val="008B21EB"/>
    <w:rsid w:val="00926F4A"/>
    <w:rsid w:val="009E40E3"/>
    <w:rsid w:val="00A96313"/>
    <w:rsid w:val="00B143A5"/>
    <w:rsid w:val="00BC2E18"/>
    <w:rsid w:val="00BF78B5"/>
    <w:rsid w:val="00C14BBD"/>
    <w:rsid w:val="00C9272B"/>
    <w:rsid w:val="00DC1CE6"/>
    <w:rsid w:val="00DC563B"/>
    <w:rsid w:val="00F11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13"/>
    <w:pPr>
      <w:suppressAutoHyphens/>
    </w:pPr>
    <w:rPr>
      <w:rFonts w:ascii="Calibri" w:eastAsia="Arial Unicode MS" w:hAnsi="Calibri" w:cs="Calibri"/>
      <w:color w:val="00000A"/>
      <w:kern w:val="1"/>
    </w:rPr>
  </w:style>
  <w:style w:type="paragraph" w:styleId="1">
    <w:name w:val="heading 1"/>
    <w:basedOn w:val="a"/>
    <w:next w:val="a"/>
    <w:link w:val="10"/>
    <w:uiPriority w:val="9"/>
    <w:qFormat/>
    <w:rsid w:val="00A9631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A9631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A96313"/>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313"/>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A96313"/>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A96313"/>
    <w:rPr>
      <w:rFonts w:ascii="Times New Roman" w:eastAsia="Times New Roman" w:hAnsi="Times New Roman" w:cs="Arial"/>
      <w:b/>
      <w:bCs/>
      <w:i/>
      <w:sz w:val="28"/>
      <w:szCs w:val="28"/>
      <w:lang w:eastAsia="ru-RU"/>
    </w:rPr>
  </w:style>
  <w:style w:type="paragraph" w:customStyle="1" w:styleId="11">
    <w:name w:val="Абзац списка1"/>
    <w:basedOn w:val="a"/>
    <w:rsid w:val="00A96313"/>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A963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A96313"/>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A96313"/>
    <w:rPr>
      <w:vertAlign w:val="superscript"/>
    </w:rPr>
  </w:style>
  <w:style w:type="paragraph" w:styleId="a5">
    <w:name w:val="Normal (Web)"/>
    <w:basedOn w:val="a"/>
    <w:uiPriority w:val="99"/>
    <w:rsid w:val="00A96313"/>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9631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A96313"/>
    <w:rPr>
      <w:vertAlign w:val="superscript"/>
    </w:rPr>
  </w:style>
  <w:style w:type="character" w:customStyle="1" w:styleId="12">
    <w:name w:val="Знак сноски1"/>
    <w:rsid w:val="00A96313"/>
    <w:rPr>
      <w:vertAlign w:val="superscript"/>
    </w:rPr>
  </w:style>
  <w:style w:type="paragraph" w:styleId="a7">
    <w:name w:val="Body Text Indent"/>
    <w:aliases w:val=" Знак"/>
    <w:basedOn w:val="a"/>
    <w:link w:val="a8"/>
    <w:rsid w:val="00A96313"/>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basedOn w:val="a0"/>
    <w:link w:val="a7"/>
    <w:rsid w:val="00A96313"/>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A96313"/>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A96313"/>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A96313"/>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A96313"/>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A96313"/>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rsid w:val="00A96313"/>
    <w:rPr>
      <w:rFonts w:ascii="Times New Roman" w:eastAsia="Times New Roman" w:hAnsi="Times New Roman" w:cs="Times New Roman"/>
      <w:sz w:val="24"/>
      <w:szCs w:val="24"/>
      <w:lang w:eastAsia="ru-RU"/>
    </w:rPr>
  </w:style>
  <w:style w:type="paragraph" w:styleId="ab">
    <w:name w:val="TOC Heading"/>
    <w:basedOn w:val="1"/>
    <w:next w:val="a"/>
    <w:uiPriority w:val="39"/>
    <w:semiHidden/>
    <w:unhideWhenUsed/>
    <w:qFormat/>
    <w:rsid w:val="00A96313"/>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A96313"/>
  </w:style>
  <w:style w:type="paragraph" w:styleId="31">
    <w:name w:val="toc 3"/>
    <w:basedOn w:val="a"/>
    <w:next w:val="a"/>
    <w:autoRedefine/>
    <w:uiPriority w:val="39"/>
    <w:unhideWhenUsed/>
    <w:rsid w:val="00A96313"/>
    <w:pPr>
      <w:tabs>
        <w:tab w:val="right" w:leader="dot" w:pos="9628"/>
      </w:tabs>
      <w:ind w:left="426"/>
    </w:pPr>
  </w:style>
  <w:style w:type="character" w:styleId="ac">
    <w:name w:val="Hyperlink"/>
    <w:uiPriority w:val="99"/>
    <w:unhideWhenUsed/>
    <w:rsid w:val="00A96313"/>
    <w:rPr>
      <w:color w:val="0000FF"/>
      <w:u w:val="single"/>
    </w:rPr>
  </w:style>
  <w:style w:type="paragraph" w:styleId="24">
    <w:name w:val="toc 2"/>
    <w:basedOn w:val="a"/>
    <w:next w:val="a"/>
    <w:autoRedefine/>
    <w:uiPriority w:val="39"/>
    <w:unhideWhenUsed/>
    <w:rsid w:val="00A96313"/>
    <w:pPr>
      <w:ind w:left="220"/>
    </w:pPr>
  </w:style>
  <w:style w:type="paragraph" w:customStyle="1" w:styleId="p4">
    <w:name w:val="p4"/>
    <w:basedOn w:val="a"/>
    <w:rsid w:val="00A96313"/>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A96313"/>
  </w:style>
  <w:style w:type="paragraph" w:customStyle="1" w:styleId="18TexstSPISOK1">
    <w:name w:val="18TexstSPISOK_1"/>
    <w:aliases w:val="1"/>
    <w:basedOn w:val="a"/>
    <w:rsid w:val="00A96313"/>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A96313"/>
    <w:pPr>
      <w:spacing w:after="120"/>
    </w:pPr>
    <w:rPr>
      <w:rFonts w:cs="Times New Roman"/>
    </w:rPr>
  </w:style>
  <w:style w:type="character" w:customStyle="1" w:styleId="ae">
    <w:name w:val="Основной текст Знак"/>
    <w:basedOn w:val="a0"/>
    <w:link w:val="ad"/>
    <w:uiPriority w:val="99"/>
    <w:semiHidden/>
    <w:rsid w:val="00A96313"/>
    <w:rPr>
      <w:rFonts w:ascii="Calibri" w:eastAsia="Arial Unicode MS" w:hAnsi="Calibri" w:cs="Times New Roman"/>
      <w:color w:val="00000A"/>
      <w:kern w:val="1"/>
    </w:rPr>
  </w:style>
  <w:style w:type="paragraph" w:customStyle="1" w:styleId="af">
    <w:name w:val="Основной"/>
    <w:basedOn w:val="a"/>
    <w:link w:val="af0"/>
    <w:rsid w:val="00A96313"/>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A96313"/>
    <w:pPr>
      <w:ind w:firstLine="244"/>
    </w:pPr>
  </w:style>
  <w:style w:type="paragraph" w:styleId="af2">
    <w:name w:val="List Paragraph"/>
    <w:basedOn w:val="a"/>
    <w:uiPriority w:val="34"/>
    <w:qFormat/>
    <w:rsid w:val="00A96313"/>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A96313"/>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A96313"/>
    <w:rPr>
      <w:rFonts w:ascii="Calibri" w:eastAsia="Arial Unicode MS" w:hAnsi="Calibri" w:cs="Times New Roman"/>
      <w:color w:val="00000A"/>
      <w:kern w:val="1"/>
    </w:rPr>
  </w:style>
  <w:style w:type="character" w:customStyle="1" w:styleId="14">
    <w:name w:val="Сноска1"/>
    <w:rsid w:val="00A96313"/>
    <w:rPr>
      <w:rFonts w:ascii="Times New Roman" w:hAnsi="Times New Roman" w:cs="Times New Roman"/>
      <w:vertAlign w:val="superscript"/>
    </w:rPr>
  </w:style>
  <w:style w:type="paragraph" w:customStyle="1" w:styleId="32">
    <w:name w:val="Заг 3"/>
    <w:basedOn w:val="a"/>
    <w:rsid w:val="00A96313"/>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A96313"/>
    <w:rPr>
      <w:b w:val="0"/>
      <w:bCs w:val="0"/>
    </w:rPr>
  </w:style>
  <w:style w:type="paragraph" w:customStyle="1" w:styleId="af3">
    <w:name w:val="Сноска"/>
    <w:basedOn w:val="af"/>
    <w:rsid w:val="00A96313"/>
    <w:pPr>
      <w:spacing w:line="174" w:lineRule="atLeast"/>
    </w:pPr>
    <w:rPr>
      <w:sz w:val="17"/>
      <w:szCs w:val="17"/>
    </w:rPr>
  </w:style>
  <w:style w:type="paragraph" w:customStyle="1" w:styleId="af4">
    <w:name w:val="Подзаг"/>
    <w:basedOn w:val="af"/>
    <w:rsid w:val="00A96313"/>
    <w:pPr>
      <w:spacing w:before="113" w:after="28"/>
      <w:jc w:val="center"/>
    </w:pPr>
    <w:rPr>
      <w:b/>
      <w:bCs/>
      <w:i/>
      <w:iCs/>
    </w:rPr>
  </w:style>
  <w:style w:type="character" w:customStyle="1" w:styleId="c12">
    <w:name w:val="c12"/>
    <w:basedOn w:val="a0"/>
    <w:rsid w:val="00A96313"/>
  </w:style>
  <w:style w:type="paragraph" w:customStyle="1" w:styleId="c11">
    <w:name w:val="c11"/>
    <w:basedOn w:val="a"/>
    <w:rsid w:val="00A963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A96313"/>
    <w:pPr>
      <w:spacing w:after="0" w:line="240" w:lineRule="auto"/>
    </w:pPr>
    <w:rPr>
      <w:rFonts w:ascii="Calibri" w:eastAsia="Times New Roman" w:hAnsi="Calibri" w:cs="Calibri"/>
    </w:rPr>
  </w:style>
  <w:style w:type="paragraph" w:customStyle="1" w:styleId="Default">
    <w:name w:val="Default"/>
    <w:rsid w:val="00A963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A96313"/>
  </w:style>
  <w:style w:type="paragraph" w:styleId="af5">
    <w:name w:val="header"/>
    <w:basedOn w:val="a"/>
    <w:link w:val="af6"/>
    <w:uiPriority w:val="99"/>
    <w:unhideWhenUsed/>
    <w:rsid w:val="00A96313"/>
    <w:pPr>
      <w:tabs>
        <w:tab w:val="center" w:pos="4677"/>
        <w:tab w:val="right" w:pos="9355"/>
      </w:tabs>
    </w:pPr>
    <w:rPr>
      <w:rFonts w:cs="Times New Roman"/>
    </w:rPr>
  </w:style>
  <w:style w:type="character" w:customStyle="1" w:styleId="af6">
    <w:name w:val="Верхний колонтитул Знак"/>
    <w:basedOn w:val="a0"/>
    <w:link w:val="af5"/>
    <w:uiPriority w:val="99"/>
    <w:rsid w:val="00A96313"/>
    <w:rPr>
      <w:rFonts w:ascii="Calibri" w:eastAsia="Arial Unicode MS" w:hAnsi="Calibri" w:cs="Times New Roman"/>
      <w:color w:val="00000A"/>
      <w:kern w:val="1"/>
    </w:rPr>
  </w:style>
  <w:style w:type="paragraph" w:styleId="af7">
    <w:name w:val="footer"/>
    <w:basedOn w:val="a"/>
    <w:link w:val="af8"/>
    <w:uiPriority w:val="99"/>
    <w:unhideWhenUsed/>
    <w:rsid w:val="00A96313"/>
    <w:pPr>
      <w:tabs>
        <w:tab w:val="center" w:pos="4677"/>
        <w:tab w:val="right" w:pos="9355"/>
      </w:tabs>
    </w:pPr>
    <w:rPr>
      <w:rFonts w:cs="Times New Roman"/>
    </w:rPr>
  </w:style>
  <w:style w:type="character" w:customStyle="1" w:styleId="af8">
    <w:name w:val="Нижний колонтитул Знак"/>
    <w:basedOn w:val="a0"/>
    <w:link w:val="af7"/>
    <w:uiPriority w:val="99"/>
    <w:rsid w:val="00A96313"/>
    <w:rPr>
      <w:rFonts w:ascii="Calibri" w:eastAsia="Arial Unicode MS" w:hAnsi="Calibri" w:cs="Times New Roman"/>
      <w:color w:val="00000A"/>
      <w:kern w:val="1"/>
    </w:rPr>
  </w:style>
  <w:style w:type="paragraph" w:styleId="af9">
    <w:name w:val="Balloon Text"/>
    <w:basedOn w:val="a"/>
    <w:link w:val="afa"/>
    <w:uiPriority w:val="99"/>
    <w:semiHidden/>
    <w:unhideWhenUsed/>
    <w:rsid w:val="00A96313"/>
    <w:pPr>
      <w:spacing w:after="0" w:line="240" w:lineRule="auto"/>
    </w:pPr>
    <w:rPr>
      <w:rFonts w:ascii="Segoe UI" w:hAnsi="Segoe UI" w:cs="Times New Roman"/>
      <w:sz w:val="18"/>
      <w:szCs w:val="18"/>
    </w:rPr>
  </w:style>
  <w:style w:type="character" w:customStyle="1" w:styleId="afa">
    <w:name w:val="Текст выноски Знак"/>
    <w:basedOn w:val="a0"/>
    <w:link w:val="af9"/>
    <w:uiPriority w:val="99"/>
    <w:semiHidden/>
    <w:rsid w:val="00A96313"/>
    <w:rPr>
      <w:rFonts w:ascii="Segoe UI" w:eastAsia="Arial Unicode MS" w:hAnsi="Segoe UI" w:cs="Times New Roman"/>
      <w:color w:val="00000A"/>
      <w:kern w:val="1"/>
      <w:sz w:val="18"/>
      <w:szCs w:val="18"/>
    </w:rPr>
  </w:style>
  <w:style w:type="paragraph" w:customStyle="1" w:styleId="09PodZAG">
    <w:name w:val="09PodZAG_п/ж"/>
    <w:basedOn w:val="a"/>
    <w:uiPriority w:val="99"/>
    <w:rsid w:val="00A96313"/>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link w:val="afc"/>
    <w:uiPriority w:val="1"/>
    <w:qFormat/>
    <w:rsid w:val="00A96313"/>
    <w:pPr>
      <w:spacing w:after="0" w:line="240" w:lineRule="auto"/>
    </w:pPr>
    <w:rPr>
      <w:rFonts w:ascii="Calibri" w:eastAsia="Calibri" w:hAnsi="Calibri" w:cs="Times New Roman"/>
    </w:rPr>
  </w:style>
  <w:style w:type="paragraph" w:customStyle="1" w:styleId="afd">
    <w:name w:val="А ОСН ТЕКСТ"/>
    <w:basedOn w:val="a"/>
    <w:link w:val="afe"/>
    <w:rsid w:val="00A96313"/>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A96313"/>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A9631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A96313"/>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A96313"/>
    <w:rPr>
      <w:vertAlign w:val="superscript"/>
    </w:rPr>
  </w:style>
  <w:style w:type="paragraph" w:customStyle="1" w:styleId="aff">
    <w:name w:val="Знак"/>
    <w:basedOn w:val="a"/>
    <w:rsid w:val="00A96313"/>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A96313"/>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A96313"/>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A96313"/>
    <w:rPr>
      <w:caps/>
      <w:lang w:eastAsia="ar-SA"/>
    </w:rPr>
  </w:style>
  <w:style w:type="character" w:customStyle="1" w:styleId="aff0">
    <w:name w:val="Сноска_"/>
    <w:rsid w:val="00A96313"/>
    <w:rPr>
      <w:sz w:val="16"/>
      <w:szCs w:val="16"/>
      <w:lang w:bidi="ar-SA"/>
    </w:rPr>
  </w:style>
  <w:style w:type="character" w:customStyle="1" w:styleId="CenturySchoolbook">
    <w:name w:val="Сноска + Century Schoolbook"/>
    <w:aliases w:val="9 pt,Курсив,Основной текст + Полужирный26"/>
    <w:semiHidden/>
    <w:rsid w:val="00A96313"/>
    <w:rPr>
      <w:rFonts w:ascii="Century Schoolbook" w:hAnsi="Century Schoolbook" w:cs="Century Schoolbook"/>
      <w:i/>
      <w:iCs/>
      <w:sz w:val="18"/>
      <w:szCs w:val="18"/>
      <w:lang w:bidi="ar-SA"/>
    </w:rPr>
  </w:style>
  <w:style w:type="character" w:customStyle="1" w:styleId="210">
    <w:name w:val="Основной текст + Полужирный21"/>
    <w:rsid w:val="00A96313"/>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A96313"/>
    <w:rPr>
      <w:rFonts w:ascii="Times New Roman" w:hAnsi="Times New Roman" w:cs="Times New Roman"/>
      <w:b/>
      <w:bCs/>
      <w:i/>
      <w:iCs/>
      <w:spacing w:val="0"/>
      <w:sz w:val="22"/>
      <w:szCs w:val="22"/>
      <w:lang w:bidi="ar-SA"/>
    </w:rPr>
  </w:style>
  <w:style w:type="character" w:customStyle="1" w:styleId="33">
    <w:name w:val="Основной текст + Курсив3"/>
    <w:rsid w:val="00A96313"/>
    <w:rPr>
      <w:rFonts w:ascii="Times New Roman" w:hAnsi="Times New Roman" w:cs="Times New Roman"/>
      <w:i/>
      <w:iCs/>
      <w:spacing w:val="0"/>
      <w:sz w:val="22"/>
      <w:szCs w:val="22"/>
      <w:lang w:bidi="ar-SA"/>
    </w:rPr>
  </w:style>
  <w:style w:type="character" w:customStyle="1" w:styleId="110">
    <w:name w:val="Основной текст (11) + Не курсив"/>
    <w:rsid w:val="00A96313"/>
    <w:rPr>
      <w:rFonts w:ascii="Times New Roman" w:hAnsi="Times New Roman" w:cs="Times New Roman"/>
      <w:b/>
      <w:bCs/>
      <w:i/>
      <w:iCs/>
      <w:spacing w:val="0"/>
      <w:sz w:val="22"/>
      <w:szCs w:val="22"/>
      <w:lang w:bidi="ar-SA"/>
    </w:rPr>
  </w:style>
  <w:style w:type="character" w:customStyle="1" w:styleId="1116">
    <w:name w:val="Основной текст (11)16"/>
    <w:rsid w:val="00A96313"/>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A96313"/>
    <w:rPr>
      <w:rFonts w:ascii="Arial" w:eastAsia="SimSun" w:hAnsi="Arial" w:cs="Mangal"/>
      <w:kern w:val="3"/>
      <w:sz w:val="24"/>
      <w:szCs w:val="24"/>
      <w:lang w:eastAsia="zh-CN" w:bidi="hi-IN"/>
    </w:rPr>
  </w:style>
  <w:style w:type="character" w:customStyle="1" w:styleId="aff1">
    <w:name w:val="Основной текст + Полужирный"/>
    <w:semiHidden/>
    <w:rsid w:val="00A96313"/>
    <w:rPr>
      <w:rFonts w:ascii="Century Schoolbook" w:hAnsi="Century Schoolbook"/>
      <w:b/>
      <w:bCs/>
      <w:sz w:val="24"/>
      <w:szCs w:val="24"/>
      <w:lang w:bidi="ar-SA"/>
    </w:rPr>
  </w:style>
  <w:style w:type="paragraph" w:customStyle="1" w:styleId="28">
    <w:name w:val="Абзац списка2"/>
    <w:basedOn w:val="a"/>
    <w:rsid w:val="00A96313"/>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A96313"/>
    <w:rPr>
      <w:sz w:val="16"/>
      <w:szCs w:val="16"/>
    </w:rPr>
  </w:style>
  <w:style w:type="paragraph" w:customStyle="1" w:styleId="WW-12">
    <w:name w:val="WW-????????12"/>
    <w:basedOn w:val="a"/>
    <w:uiPriority w:val="99"/>
    <w:rsid w:val="00A96313"/>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A96313"/>
    <w:pPr>
      <w:ind w:firstLine="244"/>
    </w:pPr>
  </w:style>
  <w:style w:type="character" w:customStyle="1" w:styleId="Standard0">
    <w:name w:val="Standard Знак"/>
    <w:rsid w:val="00A96313"/>
    <w:rPr>
      <w:rFonts w:ascii="Times New Roman" w:hAnsi="Times New Roman"/>
      <w:kern w:val="3"/>
      <w:sz w:val="24"/>
      <w:szCs w:val="24"/>
      <w:lang w:bidi="ar-SA"/>
    </w:rPr>
  </w:style>
  <w:style w:type="paragraph" w:styleId="aff4">
    <w:name w:val="Block Text"/>
    <w:basedOn w:val="a"/>
    <w:semiHidden/>
    <w:rsid w:val="00A9631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A96313"/>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A96313"/>
    <w:rPr>
      <w:rFonts w:ascii="Times New Roman" w:hAnsi="Times New Roman" w:cs="Times New Roman"/>
      <w:b/>
      <w:bCs/>
      <w:i/>
      <w:iCs/>
      <w:spacing w:val="0"/>
      <w:sz w:val="22"/>
      <w:szCs w:val="22"/>
      <w:lang w:bidi="ar-SA"/>
    </w:rPr>
  </w:style>
  <w:style w:type="character" w:customStyle="1" w:styleId="527">
    <w:name w:val="Заголовок №527"/>
    <w:rsid w:val="00A96313"/>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A96313"/>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A96313"/>
  </w:style>
  <w:style w:type="character" w:styleId="aff5">
    <w:name w:val="Emphasis"/>
    <w:basedOn w:val="a0"/>
    <w:uiPriority w:val="20"/>
    <w:qFormat/>
    <w:rsid w:val="00A96313"/>
    <w:rPr>
      <w:i/>
      <w:iCs/>
    </w:rPr>
  </w:style>
  <w:style w:type="paragraph" w:customStyle="1" w:styleId="21">
    <w:name w:val="Средняя сетка 21"/>
    <w:basedOn w:val="a"/>
    <w:uiPriority w:val="1"/>
    <w:qFormat/>
    <w:rsid w:val="00A96313"/>
    <w:pPr>
      <w:numPr>
        <w:numId w:val="28"/>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A96313"/>
    <w:rPr>
      <w:rFonts w:ascii="NewtonCSanPin" w:eastAsia="Times New Roman" w:hAnsi="NewtonCSanPin" w:cs="Times New Roman"/>
      <w:color w:val="000000"/>
      <w:sz w:val="21"/>
      <w:szCs w:val="21"/>
    </w:rPr>
  </w:style>
  <w:style w:type="paragraph" w:styleId="aff6">
    <w:name w:val="Title"/>
    <w:basedOn w:val="a"/>
    <w:next w:val="a"/>
    <w:link w:val="aff7"/>
    <w:uiPriority w:val="99"/>
    <w:qFormat/>
    <w:rsid w:val="00A9631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uiPriority w:val="99"/>
    <w:rsid w:val="00A96313"/>
    <w:rPr>
      <w:rFonts w:ascii="Cambria" w:eastAsia="Calibri" w:hAnsi="Cambria" w:cs="Times New Roman"/>
      <w:b/>
      <w:bCs/>
      <w:kern w:val="28"/>
      <w:sz w:val="32"/>
      <w:szCs w:val="32"/>
      <w:lang w:eastAsia="ru-RU"/>
    </w:rPr>
  </w:style>
  <w:style w:type="character" w:customStyle="1" w:styleId="afc">
    <w:name w:val="Без интервала Знак"/>
    <w:aliases w:val="основа Знак"/>
    <w:basedOn w:val="a0"/>
    <w:link w:val="afb"/>
    <w:uiPriority w:val="1"/>
    <w:rsid w:val="00A96313"/>
    <w:rPr>
      <w:rFonts w:ascii="Calibri" w:eastAsia="Calibri" w:hAnsi="Calibri" w:cs="Times New Roman"/>
    </w:rPr>
  </w:style>
  <w:style w:type="table" w:styleId="aff8">
    <w:name w:val="Table Grid"/>
    <w:basedOn w:val="a1"/>
    <w:uiPriority w:val="59"/>
    <w:rsid w:val="00A963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A96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13"/>
    <w:pPr>
      <w:suppressAutoHyphens/>
    </w:pPr>
    <w:rPr>
      <w:rFonts w:ascii="Calibri" w:eastAsia="Arial Unicode MS" w:hAnsi="Calibri" w:cs="Calibri"/>
      <w:color w:val="00000A"/>
      <w:kern w:val="1"/>
    </w:rPr>
  </w:style>
  <w:style w:type="paragraph" w:styleId="1">
    <w:name w:val="heading 1"/>
    <w:basedOn w:val="a"/>
    <w:next w:val="a"/>
    <w:link w:val="10"/>
    <w:uiPriority w:val="9"/>
    <w:qFormat/>
    <w:rsid w:val="00A9631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A9631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A96313"/>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313"/>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A96313"/>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A96313"/>
    <w:rPr>
      <w:rFonts w:ascii="Times New Roman" w:eastAsia="Times New Roman" w:hAnsi="Times New Roman" w:cs="Arial"/>
      <w:b/>
      <w:bCs/>
      <w:i/>
      <w:sz w:val="28"/>
      <w:szCs w:val="28"/>
      <w:lang w:eastAsia="ru-RU"/>
    </w:rPr>
  </w:style>
  <w:style w:type="paragraph" w:customStyle="1" w:styleId="11">
    <w:name w:val="Абзац списка1"/>
    <w:basedOn w:val="a"/>
    <w:rsid w:val="00A96313"/>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A963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A96313"/>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A96313"/>
    <w:rPr>
      <w:vertAlign w:val="superscript"/>
    </w:rPr>
  </w:style>
  <w:style w:type="paragraph" w:styleId="a5">
    <w:name w:val="Normal (Web)"/>
    <w:basedOn w:val="a"/>
    <w:uiPriority w:val="99"/>
    <w:rsid w:val="00A96313"/>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9631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A96313"/>
    <w:rPr>
      <w:vertAlign w:val="superscript"/>
    </w:rPr>
  </w:style>
  <w:style w:type="character" w:customStyle="1" w:styleId="12">
    <w:name w:val="Знак сноски1"/>
    <w:rsid w:val="00A96313"/>
    <w:rPr>
      <w:vertAlign w:val="superscript"/>
    </w:rPr>
  </w:style>
  <w:style w:type="paragraph" w:styleId="a7">
    <w:name w:val="Body Text Indent"/>
    <w:aliases w:val=" Знак"/>
    <w:basedOn w:val="a"/>
    <w:link w:val="a8"/>
    <w:rsid w:val="00A96313"/>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basedOn w:val="a0"/>
    <w:link w:val="a7"/>
    <w:rsid w:val="00A96313"/>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A96313"/>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A96313"/>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A96313"/>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A96313"/>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A96313"/>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rsid w:val="00A96313"/>
    <w:rPr>
      <w:rFonts w:ascii="Times New Roman" w:eastAsia="Times New Roman" w:hAnsi="Times New Roman" w:cs="Times New Roman"/>
      <w:sz w:val="24"/>
      <w:szCs w:val="24"/>
      <w:lang w:eastAsia="ru-RU"/>
    </w:rPr>
  </w:style>
  <w:style w:type="paragraph" w:styleId="ab">
    <w:name w:val="TOC Heading"/>
    <w:basedOn w:val="1"/>
    <w:next w:val="a"/>
    <w:uiPriority w:val="39"/>
    <w:semiHidden/>
    <w:unhideWhenUsed/>
    <w:qFormat/>
    <w:rsid w:val="00A96313"/>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A96313"/>
  </w:style>
  <w:style w:type="paragraph" w:styleId="31">
    <w:name w:val="toc 3"/>
    <w:basedOn w:val="a"/>
    <w:next w:val="a"/>
    <w:autoRedefine/>
    <w:uiPriority w:val="39"/>
    <w:unhideWhenUsed/>
    <w:rsid w:val="00A96313"/>
    <w:pPr>
      <w:tabs>
        <w:tab w:val="right" w:leader="dot" w:pos="9628"/>
      </w:tabs>
      <w:ind w:left="426"/>
    </w:pPr>
  </w:style>
  <w:style w:type="character" w:styleId="ac">
    <w:name w:val="Hyperlink"/>
    <w:uiPriority w:val="99"/>
    <w:unhideWhenUsed/>
    <w:rsid w:val="00A96313"/>
    <w:rPr>
      <w:color w:val="0000FF"/>
      <w:u w:val="single"/>
    </w:rPr>
  </w:style>
  <w:style w:type="paragraph" w:styleId="24">
    <w:name w:val="toc 2"/>
    <w:basedOn w:val="a"/>
    <w:next w:val="a"/>
    <w:autoRedefine/>
    <w:uiPriority w:val="39"/>
    <w:unhideWhenUsed/>
    <w:rsid w:val="00A96313"/>
    <w:pPr>
      <w:ind w:left="220"/>
    </w:pPr>
  </w:style>
  <w:style w:type="paragraph" w:customStyle="1" w:styleId="p4">
    <w:name w:val="p4"/>
    <w:basedOn w:val="a"/>
    <w:rsid w:val="00A96313"/>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A96313"/>
  </w:style>
  <w:style w:type="paragraph" w:customStyle="1" w:styleId="18TexstSPISOK1">
    <w:name w:val="18TexstSPISOK_1"/>
    <w:aliases w:val="1"/>
    <w:basedOn w:val="a"/>
    <w:rsid w:val="00A96313"/>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A96313"/>
    <w:pPr>
      <w:spacing w:after="120"/>
    </w:pPr>
    <w:rPr>
      <w:rFonts w:cs="Times New Roman"/>
    </w:rPr>
  </w:style>
  <w:style w:type="character" w:customStyle="1" w:styleId="ae">
    <w:name w:val="Основной текст Знак"/>
    <w:basedOn w:val="a0"/>
    <w:link w:val="ad"/>
    <w:uiPriority w:val="99"/>
    <w:semiHidden/>
    <w:rsid w:val="00A96313"/>
    <w:rPr>
      <w:rFonts w:ascii="Calibri" w:eastAsia="Arial Unicode MS" w:hAnsi="Calibri" w:cs="Times New Roman"/>
      <w:color w:val="00000A"/>
      <w:kern w:val="1"/>
    </w:rPr>
  </w:style>
  <w:style w:type="paragraph" w:customStyle="1" w:styleId="af">
    <w:name w:val="Основной"/>
    <w:basedOn w:val="a"/>
    <w:link w:val="af0"/>
    <w:rsid w:val="00A96313"/>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A96313"/>
    <w:pPr>
      <w:ind w:firstLine="244"/>
    </w:pPr>
  </w:style>
  <w:style w:type="paragraph" w:styleId="af2">
    <w:name w:val="List Paragraph"/>
    <w:basedOn w:val="a"/>
    <w:uiPriority w:val="34"/>
    <w:qFormat/>
    <w:rsid w:val="00A96313"/>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A96313"/>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A96313"/>
    <w:rPr>
      <w:rFonts w:ascii="Calibri" w:eastAsia="Arial Unicode MS" w:hAnsi="Calibri" w:cs="Times New Roman"/>
      <w:color w:val="00000A"/>
      <w:kern w:val="1"/>
    </w:rPr>
  </w:style>
  <w:style w:type="character" w:customStyle="1" w:styleId="14">
    <w:name w:val="Сноска1"/>
    <w:rsid w:val="00A96313"/>
    <w:rPr>
      <w:rFonts w:ascii="Times New Roman" w:hAnsi="Times New Roman" w:cs="Times New Roman"/>
      <w:vertAlign w:val="superscript"/>
    </w:rPr>
  </w:style>
  <w:style w:type="paragraph" w:customStyle="1" w:styleId="32">
    <w:name w:val="Заг 3"/>
    <w:basedOn w:val="a"/>
    <w:rsid w:val="00A96313"/>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A96313"/>
    <w:rPr>
      <w:b w:val="0"/>
      <w:bCs w:val="0"/>
    </w:rPr>
  </w:style>
  <w:style w:type="paragraph" w:customStyle="1" w:styleId="af3">
    <w:name w:val="Сноска"/>
    <w:basedOn w:val="af"/>
    <w:rsid w:val="00A96313"/>
    <w:pPr>
      <w:spacing w:line="174" w:lineRule="atLeast"/>
    </w:pPr>
    <w:rPr>
      <w:sz w:val="17"/>
      <w:szCs w:val="17"/>
    </w:rPr>
  </w:style>
  <w:style w:type="paragraph" w:customStyle="1" w:styleId="af4">
    <w:name w:val="Подзаг"/>
    <w:basedOn w:val="af"/>
    <w:rsid w:val="00A96313"/>
    <w:pPr>
      <w:spacing w:before="113" w:after="28"/>
      <w:jc w:val="center"/>
    </w:pPr>
    <w:rPr>
      <w:b/>
      <w:bCs/>
      <w:i/>
      <w:iCs/>
    </w:rPr>
  </w:style>
  <w:style w:type="character" w:customStyle="1" w:styleId="c12">
    <w:name w:val="c12"/>
    <w:basedOn w:val="a0"/>
    <w:rsid w:val="00A96313"/>
  </w:style>
  <w:style w:type="paragraph" w:customStyle="1" w:styleId="c11">
    <w:name w:val="c11"/>
    <w:basedOn w:val="a"/>
    <w:rsid w:val="00A963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A96313"/>
    <w:pPr>
      <w:spacing w:after="0" w:line="240" w:lineRule="auto"/>
    </w:pPr>
    <w:rPr>
      <w:rFonts w:ascii="Calibri" w:eastAsia="Times New Roman" w:hAnsi="Calibri" w:cs="Calibri"/>
    </w:rPr>
  </w:style>
  <w:style w:type="paragraph" w:customStyle="1" w:styleId="Default">
    <w:name w:val="Default"/>
    <w:rsid w:val="00A963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A96313"/>
  </w:style>
  <w:style w:type="paragraph" w:styleId="af5">
    <w:name w:val="header"/>
    <w:basedOn w:val="a"/>
    <w:link w:val="af6"/>
    <w:uiPriority w:val="99"/>
    <w:unhideWhenUsed/>
    <w:rsid w:val="00A96313"/>
    <w:pPr>
      <w:tabs>
        <w:tab w:val="center" w:pos="4677"/>
        <w:tab w:val="right" w:pos="9355"/>
      </w:tabs>
    </w:pPr>
    <w:rPr>
      <w:rFonts w:cs="Times New Roman"/>
    </w:rPr>
  </w:style>
  <w:style w:type="character" w:customStyle="1" w:styleId="af6">
    <w:name w:val="Верхний колонтитул Знак"/>
    <w:basedOn w:val="a0"/>
    <w:link w:val="af5"/>
    <w:uiPriority w:val="99"/>
    <w:rsid w:val="00A96313"/>
    <w:rPr>
      <w:rFonts w:ascii="Calibri" w:eastAsia="Arial Unicode MS" w:hAnsi="Calibri" w:cs="Times New Roman"/>
      <w:color w:val="00000A"/>
      <w:kern w:val="1"/>
    </w:rPr>
  </w:style>
  <w:style w:type="paragraph" w:styleId="af7">
    <w:name w:val="footer"/>
    <w:basedOn w:val="a"/>
    <w:link w:val="af8"/>
    <w:uiPriority w:val="99"/>
    <w:unhideWhenUsed/>
    <w:rsid w:val="00A96313"/>
    <w:pPr>
      <w:tabs>
        <w:tab w:val="center" w:pos="4677"/>
        <w:tab w:val="right" w:pos="9355"/>
      </w:tabs>
    </w:pPr>
    <w:rPr>
      <w:rFonts w:cs="Times New Roman"/>
    </w:rPr>
  </w:style>
  <w:style w:type="character" w:customStyle="1" w:styleId="af8">
    <w:name w:val="Нижний колонтитул Знак"/>
    <w:basedOn w:val="a0"/>
    <w:link w:val="af7"/>
    <w:uiPriority w:val="99"/>
    <w:rsid w:val="00A96313"/>
    <w:rPr>
      <w:rFonts w:ascii="Calibri" w:eastAsia="Arial Unicode MS" w:hAnsi="Calibri" w:cs="Times New Roman"/>
      <w:color w:val="00000A"/>
      <w:kern w:val="1"/>
    </w:rPr>
  </w:style>
  <w:style w:type="paragraph" w:styleId="af9">
    <w:name w:val="Balloon Text"/>
    <w:basedOn w:val="a"/>
    <w:link w:val="afa"/>
    <w:uiPriority w:val="99"/>
    <w:semiHidden/>
    <w:unhideWhenUsed/>
    <w:rsid w:val="00A96313"/>
    <w:pPr>
      <w:spacing w:after="0" w:line="240" w:lineRule="auto"/>
    </w:pPr>
    <w:rPr>
      <w:rFonts w:ascii="Segoe UI" w:hAnsi="Segoe UI" w:cs="Times New Roman"/>
      <w:sz w:val="18"/>
      <w:szCs w:val="18"/>
    </w:rPr>
  </w:style>
  <w:style w:type="character" w:customStyle="1" w:styleId="afa">
    <w:name w:val="Текст выноски Знак"/>
    <w:basedOn w:val="a0"/>
    <w:link w:val="af9"/>
    <w:uiPriority w:val="99"/>
    <w:semiHidden/>
    <w:rsid w:val="00A96313"/>
    <w:rPr>
      <w:rFonts w:ascii="Segoe UI" w:eastAsia="Arial Unicode MS" w:hAnsi="Segoe UI" w:cs="Times New Roman"/>
      <w:color w:val="00000A"/>
      <w:kern w:val="1"/>
      <w:sz w:val="18"/>
      <w:szCs w:val="18"/>
    </w:rPr>
  </w:style>
  <w:style w:type="paragraph" w:customStyle="1" w:styleId="09PodZAG">
    <w:name w:val="09PodZAG_п/ж"/>
    <w:basedOn w:val="a"/>
    <w:uiPriority w:val="99"/>
    <w:rsid w:val="00A96313"/>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link w:val="afc"/>
    <w:uiPriority w:val="1"/>
    <w:qFormat/>
    <w:rsid w:val="00A96313"/>
    <w:pPr>
      <w:spacing w:after="0" w:line="240" w:lineRule="auto"/>
    </w:pPr>
    <w:rPr>
      <w:rFonts w:ascii="Calibri" w:eastAsia="Calibri" w:hAnsi="Calibri" w:cs="Times New Roman"/>
    </w:rPr>
  </w:style>
  <w:style w:type="paragraph" w:customStyle="1" w:styleId="afd">
    <w:name w:val="А ОСН ТЕКСТ"/>
    <w:basedOn w:val="a"/>
    <w:link w:val="afe"/>
    <w:rsid w:val="00A96313"/>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A96313"/>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A9631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A96313"/>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A96313"/>
    <w:rPr>
      <w:vertAlign w:val="superscript"/>
    </w:rPr>
  </w:style>
  <w:style w:type="paragraph" w:customStyle="1" w:styleId="aff">
    <w:name w:val="Знак"/>
    <w:basedOn w:val="a"/>
    <w:rsid w:val="00A96313"/>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A96313"/>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A96313"/>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A96313"/>
    <w:rPr>
      <w:caps/>
      <w:lang w:eastAsia="ar-SA"/>
    </w:rPr>
  </w:style>
  <w:style w:type="character" w:customStyle="1" w:styleId="aff0">
    <w:name w:val="Сноска_"/>
    <w:rsid w:val="00A96313"/>
    <w:rPr>
      <w:sz w:val="16"/>
      <w:szCs w:val="16"/>
      <w:lang w:bidi="ar-SA"/>
    </w:rPr>
  </w:style>
  <w:style w:type="character" w:customStyle="1" w:styleId="CenturySchoolbook">
    <w:name w:val="Сноска + Century Schoolbook"/>
    <w:aliases w:val="9 pt,Курсив,Основной текст + Полужирный26"/>
    <w:semiHidden/>
    <w:rsid w:val="00A96313"/>
    <w:rPr>
      <w:rFonts w:ascii="Century Schoolbook" w:hAnsi="Century Schoolbook" w:cs="Century Schoolbook"/>
      <w:i/>
      <w:iCs/>
      <w:sz w:val="18"/>
      <w:szCs w:val="18"/>
      <w:lang w:bidi="ar-SA"/>
    </w:rPr>
  </w:style>
  <w:style w:type="character" w:customStyle="1" w:styleId="210">
    <w:name w:val="Основной текст + Полужирный21"/>
    <w:rsid w:val="00A96313"/>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A96313"/>
    <w:rPr>
      <w:rFonts w:ascii="Times New Roman" w:hAnsi="Times New Roman" w:cs="Times New Roman"/>
      <w:b/>
      <w:bCs/>
      <w:i/>
      <w:iCs/>
      <w:spacing w:val="0"/>
      <w:sz w:val="22"/>
      <w:szCs w:val="22"/>
      <w:lang w:bidi="ar-SA"/>
    </w:rPr>
  </w:style>
  <w:style w:type="character" w:customStyle="1" w:styleId="33">
    <w:name w:val="Основной текст + Курсив3"/>
    <w:rsid w:val="00A96313"/>
    <w:rPr>
      <w:rFonts w:ascii="Times New Roman" w:hAnsi="Times New Roman" w:cs="Times New Roman"/>
      <w:i/>
      <w:iCs/>
      <w:spacing w:val="0"/>
      <w:sz w:val="22"/>
      <w:szCs w:val="22"/>
      <w:lang w:bidi="ar-SA"/>
    </w:rPr>
  </w:style>
  <w:style w:type="character" w:customStyle="1" w:styleId="110">
    <w:name w:val="Основной текст (11) + Не курсив"/>
    <w:rsid w:val="00A96313"/>
    <w:rPr>
      <w:rFonts w:ascii="Times New Roman" w:hAnsi="Times New Roman" w:cs="Times New Roman"/>
      <w:b/>
      <w:bCs/>
      <w:i/>
      <w:iCs/>
      <w:spacing w:val="0"/>
      <w:sz w:val="22"/>
      <w:szCs w:val="22"/>
      <w:lang w:bidi="ar-SA"/>
    </w:rPr>
  </w:style>
  <w:style w:type="character" w:customStyle="1" w:styleId="1116">
    <w:name w:val="Основной текст (11)16"/>
    <w:rsid w:val="00A96313"/>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A96313"/>
    <w:rPr>
      <w:rFonts w:ascii="Arial" w:eastAsia="SimSun" w:hAnsi="Arial" w:cs="Mangal"/>
      <w:kern w:val="3"/>
      <w:sz w:val="24"/>
      <w:szCs w:val="24"/>
      <w:lang w:eastAsia="zh-CN" w:bidi="hi-IN"/>
    </w:rPr>
  </w:style>
  <w:style w:type="character" w:customStyle="1" w:styleId="aff1">
    <w:name w:val="Основной текст + Полужирный"/>
    <w:semiHidden/>
    <w:rsid w:val="00A96313"/>
    <w:rPr>
      <w:rFonts w:ascii="Century Schoolbook" w:hAnsi="Century Schoolbook"/>
      <w:b/>
      <w:bCs/>
      <w:sz w:val="24"/>
      <w:szCs w:val="24"/>
      <w:lang w:bidi="ar-SA"/>
    </w:rPr>
  </w:style>
  <w:style w:type="paragraph" w:customStyle="1" w:styleId="28">
    <w:name w:val="Абзац списка2"/>
    <w:basedOn w:val="a"/>
    <w:rsid w:val="00A96313"/>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A96313"/>
    <w:rPr>
      <w:sz w:val="16"/>
      <w:szCs w:val="16"/>
    </w:rPr>
  </w:style>
  <w:style w:type="paragraph" w:customStyle="1" w:styleId="WW-12">
    <w:name w:val="WW-????????12"/>
    <w:basedOn w:val="a"/>
    <w:uiPriority w:val="99"/>
    <w:rsid w:val="00A96313"/>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A96313"/>
    <w:pPr>
      <w:ind w:firstLine="244"/>
    </w:pPr>
  </w:style>
  <w:style w:type="character" w:customStyle="1" w:styleId="Standard0">
    <w:name w:val="Standard Знак"/>
    <w:rsid w:val="00A96313"/>
    <w:rPr>
      <w:rFonts w:ascii="Times New Roman" w:hAnsi="Times New Roman"/>
      <w:kern w:val="3"/>
      <w:sz w:val="24"/>
      <w:szCs w:val="24"/>
      <w:lang w:bidi="ar-SA"/>
    </w:rPr>
  </w:style>
  <w:style w:type="paragraph" w:styleId="aff4">
    <w:name w:val="Block Text"/>
    <w:basedOn w:val="a"/>
    <w:semiHidden/>
    <w:rsid w:val="00A9631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A96313"/>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A96313"/>
    <w:rPr>
      <w:rFonts w:ascii="Times New Roman" w:hAnsi="Times New Roman" w:cs="Times New Roman"/>
      <w:b/>
      <w:bCs/>
      <w:i/>
      <w:iCs/>
      <w:spacing w:val="0"/>
      <w:sz w:val="22"/>
      <w:szCs w:val="22"/>
      <w:lang w:bidi="ar-SA"/>
    </w:rPr>
  </w:style>
  <w:style w:type="character" w:customStyle="1" w:styleId="527">
    <w:name w:val="Заголовок №527"/>
    <w:rsid w:val="00A96313"/>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A96313"/>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A96313"/>
  </w:style>
  <w:style w:type="character" w:styleId="aff5">
    <w:name w:val="Emphasis"/>
    <w:basedOn w:val="a0"/>
    <w:uiPriority w:val="20"/>
    <w:qFormat/>
    <w:rsid w:val="00A96313"/>
    <w:rPr>
      <w:i/>
      <w:iCs/>
    </w:rPr>
  </w:style>
  <w:style w:type="paragraph" w:customStyle="1" w:styleId="21">
    <w:name w:val="Средняя сетка 21"/>
    <w:basedOn w:val="a"/>
    <w:uiPriority w:val="1"/>
    <w:qFormat/>
    <w:rsid w:val="00A96313"/>
    <w:pPr>
      <w:numPr>
        <w:numId w:val="28"/>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A96313"/>
    <w:rPr>
      <w:rFonts w:ascii="NewtonCSanPin" w:eastAsia="Times New Roman" w:hAnsi="NewtonCSanPin" w:cs="Times New Roman"/>
      <w:color w:val="000000"/>
      <w:sz w:val="21"/>
      <w:szCs w:val="21"/>
    </w:rPr>
  </w:style>
  <w:style w:type="paragraph" w:styleId="aff6">
    <w:name w:val="Title"/>
    <w:basedOn w:val="a"/>
    <w:next w:val="a"/>
    <w:link w:val="aff7"/>
    <w:uiPriority w:val="99"/>
    <w:qFormat/>
    <w:rsid w:val="00A9631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uiPriority w:val="99"/>
    <w:rsid w:val="00A96313"/>
    <w:rPr>
      <w:rFonts w:ascii="Cambria" w:eastAsia="Calibri" w:hAnsi="Cambria" w:cs="Times New Roman"/>
      <w:b/>
      <w:bCs/>
      <w:kern w:val="28"/>
      <w:sz w:val="32"/>
      <w:szCs w:val="32"/>
      <w:lang w:eastAsia="ru-RU"/>
    </w:rPr>
  </w:style>
  <w:style w:type="character" w:customStyle="1" w:styleId="afc">
    <w:name w:val="Без интервала Знак"/>
    <w:aliases w:val="основа Знак"/>
    <w:basedOn w:val="a0"/>
    <w:link w:val="afb"/>
    <w:uiPriority w:val="1"/>
    <w:rsid w:val="00A96313"/>
    <w:rPr>
      <w:rFonts w:ascii="Calibri" w:eastAsia="Calibri" w:hAnsi="Calibri" w:cs="Times New Roman"/>
    </w:rPr>
  </w:style>
  <w:style w:type="table" w:styleId="aff8">
    <w:name w:val="Table Grid"/>
    <w:basedOn w:val="a1"/>
    <w:uiPriority w:val="59"/>
    <w:rsid w:val="00A963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A96313"/>
  </w:style>
</w:styles>
</file>

<file path=word/webSettings.xml><?xml version="1.0" encoding="utf-8"?>
<w:webSettings xmlns:r="http://schemas.openxmlformats.org/officeDocument/2006/relationships" xmlns:w="http://schemas.openxmlformats.org/wordprocessingml/2006/main">
  <w:divs>
    <w:div w:id="690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11376</Words>
  <Characters>64846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Лена</cp:lastModifiedBy>
  <cp:revision>19</cp:revision>
  <cp:lastPrinted>2021-11-15T05:37:00Z</cp:lastPrinted>
  <dcterms:created xsi:type="dcterms:W3CDTF">2019-11-06T02:17:00Z</dcterms:created>
  <dcterms:modified xsi:type="dcterms:W3CDTF">2021-11-15T05:25:00Z</dcterms:modified>
</cp:coreProperties>
</file>