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BB" w:rsidRDefault="00CC76BB" w:rsidP="00E315E1">
      <w:pPr>
        <w:pStyle w:val="Default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Admin\Desktop\Документы Точка Роста\Положение о центрах прокта 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 Точка Роста\Положение о центрах прокта Т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BB" w:rsidRDefault="00CC76BB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E315E1" w:rsidRDefault="00E315E1" w:rsidP="00E315E1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FC405A">
        <w:rPr>
          <w:b/>
          <w:bCs/>
          <w:sz w:val="28"/>
          <w:szCs w:val="28"/>
        </w:rPr>
        <w:lastRenderedPageBreak/>
        <w:t xml:space="preserve">I. Общие положения </w:t>
      </w:r>
    </w:p>
    <w:p w:rsidR="00E315E1" w:rsidRDefault="00E315E1" w:rsidP="00E315E1">
      <w:pPr>
        <w:pStyle w:val="Default"/>
        <w:rPr>
          <w:sz w:val="28"/>
          <w:szCs w:val="28"/>
        </w:rPr>
      </w:pPr>
      <w:r w:rsidRPr="00FC405A">
        <w:rPr>
          <w:b/>
          <w:bCs/>
          <w:sz w:val="28"/>
          <w:szCs w:val="28"/>
        </w:rPr>
        <w:t>1.1. Определение</w:t>
      </w:r>
    </w:p>
    <w:p w:rsidR="00FC405A" w:rsidRPr="00FC405A" w:rsidRDefault="00E315E1" w:rsidP="004C2B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Внедрение лучшего опыта учителей и педагогов МБОУ «Бердигестяхская СОШ с УИОП им. А.Осипова реализуются  через центры которые </w:t>
      </w:r>
      <w:r w:rsidRPr="00FC405A">
        <w:rPr>
          <w:sz w:val="28"/>
          <w:szCs w:val="28"/>
        </w:rPr>
        <w:t>создаются как структурные подразделения общеобразовательн</w:t>
      </w:r>
      <w:r>
        <w:rPr>
          <w:sz w:val="28"/>
          <w:szCs w:val="28"/>
        </w:rPr>
        <w:t xml:space="preserve">ых организаций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частниц проекта </w:t>
      </w:r>
      <w:r w:rsidR="00CF451B">
        <w:rPr>
          <w:sz w:val="28"/>
          <w:szCs w:val="28"/>
        </w:rPr>
        <w:t>«Точка Роста</w:t>
      </w:r>
      <w:r>
        <w:rPr>
          <w:sz w:val="28"/>
          <w:szCs w:val="28"/>
        </w:rPr>
        <w:t>»</w:t>
      </w:r>
      <w:r w:rsidRPr="00FC405A">
        <w:rPr>
          <w:sz w:val="28"/>
          <w:szCs w:val="28"/>
        </w:rPr>
        <w:t xml:space="preserve"> и направлены на формир</w:t>
      </w:r>
      <w:r>
        <w:rPr>
          <w:sz w:val="28"/>
          <w:szCs w:val="28"/>
        </w:rPr>
        <w:t xml:space="preserve">ование цифровых </w:t>
      </w:r>
      <w:r w:rsidRPr="00FC405A">
        <w:rPr>
          <w:sz w:val="28"/>
          <w:szCs w:val="28"/>
        </w:rPr>
        <w:t xml:space="preserve"> навыков у обучающих</w:t>
      </w:r>
      <w:r>
        <w:rPr>
          <w:sz w:val="28"/>
          <w:szCs w:val="28"/>
        </w:rPr>
        <w:t>ся</w:t>
      </w:r>
      <w:r w:rsidRPr="00FC405A">
        <w:rPr>
          <w:sz w:val="28"/>
          <w:szCs w:val="28"/>
        </w:rPr>
        <w:t xml:space="preserve"> по предметным областям «Те</w:t>
      </w:r>
      <w:r>
        <w:rPr>
          <w:sz w:val="28"/>
          <w:szCs w:val="28"/>
        </w:rPr>
        <w:t>хнология», «Информатика», «Математика</w:t>
      </w:r>
      <w:r w:rsidRPr="00FC405A">
        <w:rPr>
          <w:sz w:val="28"/>
          <w:szCs w:val="28"/>
        </w:rPr>
        <w:t xml:space="preserve">». </w:t>
      </w:r>
      <w:r w:rsidR="00850B75">
        <w:rPr>
          <w:sz w:val="28"/>
          <w:szCs w:val="28"/>
        </w:rPr>
        <w:t xml:space="preserve">Общеобразовательные </w:t>
      </w:r>
      <w:proofErr w:type="gramStart"/>
      <w:r w:rsidR="00850B75">
        <w:rPr>
          <w:sz w:val="28"/>
          <w:szCs w:val="28"/>
        </w:rPr>
        <w:t>учреждения</w:t>
      </w:r>
      <w:proofErr w:type="gramEnd"/>
      <w:r w:rsidR="00CE2930">
        <w:rPr>
          <w:sz w:val="28"/>
          <w:szCs w:val="28"/>
        </w:rPr>
        <w:t xml:space="preserve"> на</w:t>
      </w:r>
      <w:r w:rsidR="00850B75">
        <w:rPr>
          <w:sz w:val="28"/>
          <w:szCs w:val="28"/>
        </w:rPr>
        <w:t xml:space="preserve"> </w:t>
      </w:r>
      <w:r w:rsidR="00FC405A" w:rsidRPr="00FC405A">
        <w:rPr>
          <w:sz w:val="28"/>
          <w:szCs w:val="28"/>
        </w:rPr>
        <w:t xml:space="preserve"> базе которых создаются Цен</w:t>
      </w:r>
      <w:r w:rsidR="00CF451B">
        <w:rPr>
          <w:sz w:val="28"/>
          <w:szCs w:val="28"/>
        </w:rPr>
        <w:t>тры  проекта «Точка Роста</w:t>
      </w:r>
      <w:r w:rsidR="00164A97">
        <w:rPr>
          <w:sz w:val="28"/>
          <w:szCs w:val="28"/>
        </w:rPr>
        <w:t>»</w:t>
      </w:r>
      <w:r w:rsidR="001704A7">
        <w:rPr>
          <w:sz w:val="28"/>
          <w:szCs w:val="28"/>
        </w:rPr>
        <w:t>, составя</w:t>
      </w:r>
      <w:r w:rsidR="00FC405A" w:rsidRPr="00FC405A">
        <w:rPr>
          <w:sz w:val="28"/>
          <w:szCs w:val="28"/>
        </w:rPr>
        <w:t xml:space="preserve">т </w:t>
      </w:r>
      <w:r w:rsidR="00164A97">
        <w:rPr>
          <w:sz w:val="28"/>
          <w:szCs w:val="28"/>
        </w:rPr>
        <w:t xml:space="preserve">образовательную </w:t>
      </w:r>
      <w:r w:rsidR="00FC405A" w:rsidRPr="00FC405A">
        <w:rPr>
          <w:sz w:val="28"/>
          <w:szCs w:val="28"/>
        </w:rPr>
        <w:t xml:space="preserve"> </w:t>
      </w:r>
      <w:r w:rsidR="001704A7">
        <w:rPr>
          <w:sz w:val="28"/>
          <w:szCs w:val="28"/>
        </w:rPr>
        <w:t>сеть Центров формирования</w:t>
      </w:r>
      <w:r w:rsidR="00FC405A" w:rsidRPr="00FC405A">
        <w:rPr>
          <w:sz w:val="28"/>
          <w:szCs w:val="28"/>
        </w:rPr>
        <w:t xml:space="preserve"> ц</w:t>
      </w:r>
      <w:r w:rsidR="00164A97">
        <w:rPr>
          <w:sz w:val="28"/>
          <w:szCs w:val="28"/>
        </w:rPr>
        <w:t>ифровых навыков по предметным областям «Математика», «Информатика» и «Технология»</w:t>
      </w:r>
      <w:r w:rsidR="00FC405A" w:rsidRPr="00FC405A">
        <w:rPr>
          <w:sz w:val="28"/>
          <w:szCs w:val="28"/>
        </w:rPr>
        <w:t xml:space="preserve">.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b/>
          <w:bCs/>
          <w:sz w:val="28"/>
          <w:szCs w:val="28"/>
        </w:rPr>
        <w:t xml:space="preserve">1.2. Цели и задачи Центров </w:t>
      </w:r>
    </w:p>
    <w:p w:rsidR="00FC405A" w:rsidRPr="00FC405A" w:rsidRDefault="001704A7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Целями создания Центров являются создания</w:t>
      </w:r>
      <w:r w:rsidR="00FC405A" w:rsidRPr="00FC405A">
        <w:rPr>
          <w:sz w:val="28"/>
          <w:szCs w:val="28"/>
        </w:rPr>
        <w:t xml:space="preserve"> условий для </w:t>
      </w:r>
      <w:r w:rsidR="00850B75">
        <w:rPr>
          <w:sz w:val="28"/>
          <w:szCs w:val="28"/>
        </w:rPr>
        <w:t xml:space="preserve">распространения лучшего опыта в сфере формирования  цифровых навыков по предметным областям «математика», «информатика», «технология» и </w:t>
      </w:r>
      <w:r w:rsidR="00FC405A" w:rsidRPr="00FC405A">
        <w:rPr>
          <w:sz w:val="28"/>
          <w:szCs w:val="28"/>
        </w:rPr>
        <w:t>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</w:t>
      </w:r>
      <w:r w:rsidR="00CE2930">
        <w:rPr>
          <w:sz w:val="28"/>
          <w:szCs w:val="28"/>
        </w:rPr>
        <w:t>рамм через</w:t>
      </w:r>
      <w:r w:rsidR="000B56F0">
        <w:rPr>
          <w:sz w:val="28"/>
          <w:szCs w:val="28"/>
        </w:rPr>
        <w:t xml:space="preserve"> формирования цифровых навыков по предметным областям </w:t>
      </w:r>
      <w:r w:rsidR="00FC405A" w:rsidRPr="00FC405A">
        <w:rPr>
          <w:sz w:val="28"/>
          <w:szCs w:val="28"/>
        </w:rPr>
        <w:t xml:space="preserve"> «Тех</w:t>
      </w:r>
      <w:r w:rsidR="000B56F0">
        <w:rPr>
          <w:sz w:val="28"/>
          <w:szCs w:val="28"/>
        </w:rPr>
        <w:t>нология», «Информатика</w:t>
      </w:r>
      <w:r w:rsidR="00FC405A" w:rsidRPr="00FC405A">
        <w:rPr>
          <w:sz w:val="28"/>
          <w:szCs w:val="28"/>
        </w:rPr>
        <w:t>»</w:t>
      </w:r>
      <w:r w:rsidR="000B56F0">
        <w:rPr>
          <w:sz w:val="28"/>
          <w:szCs w:val="28"/>
        </w:rPr>
        <w:t xml:space="preserve"> и «Математика»</w:t>
      </w:r>
      <w:proofErr w:type="gramStart"/>
      <w:r w:rsidR="000B56F0">
        <w:rPr>
          <w:sz w:val="28"/>
          <w:szCs w:val="28"/>
        </w:rPr>
        <w:t xml:space="preserve"> .</w:t>
      </w:r>
      <w:proofErr w:type="gramEnd"/>
      <w:r w:rsidR="00FC405A" w:rsidRPr="00FC405A">
        <w:rPr>
          <w:sz w:val="28"/>
          <w:szCs w:val="28"/>
        </w:rPr>
        <w:t xml:space="preserve"> </w:t>
      </w:r>
    </w:p>
    <w:p w:rsidR="00C11493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>Задачами Центров являются</w:t>
      </w:r>
      <w:r w:rsidR="00C11493">
        <w:rPr>
          <w:sz w:val="28"/>
          <w:szCs w:val="28"/>
        </w:rPr>
        <w:t>:</w:t>
      </w:r>
    </w:p>
    <w:p w:rsidR="001704A7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 – 100% охват контингента обучающихся образовательной о</w:t>
      </w:r>
      <w:r w:rsidR="00271E6B">
        <w:rPr>
          <w:sz w:val="28"/>
          <w:szCs w:val="28"/>
        </w:rPr>
        <w:t>рганизации участницы проекта «Перспектива»</w:t>
      </w:r>
      <w:r w:rsidR="00CE2930">
        <w:rPr>
          <w:sz w:val="28"/>
          <w:szCs w:val="28"/>
        </w:rPr>
        <w:t xml:space="preserve">  программой распространения,    лучшего опыта</w:t>
      </w:r>
      <w:r w:rsidR="00271E6B">
        <w:rPr>
          <w:sz w:val="28"/>
          <w:szCs w:val="28"/>
        </w:rPr>
        <w:t xml:space="preserve"> в сфере формирования цифровых навыков </w:t>
      </w:r>
      <w:r w:rsidRPr="00FC405A">
        <w:rPr>
          <w:sz w:val="28"/>
          <w:szCs w:val="28"/>
        </w:rPr>
        <w:t>по предметным областям «Те</w:t>
      </w:r>
      <w:r w:rsidR="000B56F0">
        <w:rPr>
          <w:sz w:val="28"/>
          <w:szCs w:val="28"/>
        </w:rPr>
        <w:t>хнология», «Информатика», «Математика</w:t>
      </w:r>
      <w:r w:rsidR="00C11493">
        <w:rPr>
          <w:sz w:val="28"/>
          <w:szCs w:val="28"/>
        </w:rPr>
        <w:t>»</w:t>
      </w:r>
      <w:r w:rsidR="00CE2930">
        <w:rPr>
          <w:sz w:val="28"/>
          <w:szCs w:val="28"/>
        </w:rPr>
        <w:t xml:space="preserve"> </w:t>
      </w:r>
      <w:r w:rsidR="00C11493">
        <w:rPr>
          <w:sz w:val="28"/>
          <w:szCs w:val="28"/>
        </w:rPr>
        <w:t xml:space="preserve"> </w:t>
      </w:r>
      <w:r w:rsidRPr="00FC405A">
        <w:rPr>
          <w:sz w:val="28"/>
          <w:szCs w:val="28"/>
        </w:rPr>
        <w:t xml:space="preserve"> с применением новых методик обуч</w:t>
      </w:r>
      <w:r w:rsidR="001704A7">
        <w:rPr>
          <w:sz w:val="28"/>
          <w:szCs w:val="28"/>
        </w:rPr>
        <w:t>ения и воспитания.</w:t>
      </w:r>
    </w:p>
    <w:p w:rsidR="00FC405A" w:rsidRPr="00FC405A" w:rsidRDefault="001704A7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FC405A" w:rsidRPr="00FC405A">
        <w:rPr>
          <w:sz w:val="28"/>
          <w:szCs w:val="28"/>
        </w:rPr>
        <w:t xml:space="preserve"> 70% охват контингента обучающихся – дополнительными общеобразовательными программами цифров</w:t>
      </w:r>
      <w:r w:rsidR="00271E6B">
        <w:rPr>
          <w:sz w:val="28"/>
          <w:szCs w:val="28"/>
        </w:rPr>
        <w:t>ого обучения</w:t>
      </w:r>
      <w:r w:rsidR="00FC405A" w:rsidRPr="00FC405A">
        <w:rPr>
          <w:sz w:val="28"/>
          <w:szCs w:val="28"/>
        </w:rPr>
        <w:t xml:space="preserve"> во внеурочное время, в том числе с использованием дистанционных форм обучения и сетевого партнерства.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</w:p>
    <w:p w:rsidR="00FC405A" w:rsidRPr="00C11493" w:rsidRDefault="00C11493" w:rsidP="00E315E1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C405A" w:rsidRPr="00FC405A">
        <w:rPr>
          <w:sz w:val="28"/>
          <w:szCs w:val="28"/>
        </w:rPr>
        <w:t xml:space="preserve">. </w:t>
      </w:r>
      <w:r w:rsidR="00FC405A" w:rsidRPr="00C11493">
        <w:rPr>
          <w:b/>
          <w:sz w:val="28"/>
          <w:szCs w:val="28"/>
        </w:rPr>
        <w:t xml:space="preserve">Функции Центров </w:t>
      </w:r>
    </w:p>
    <w:p w:rsidR="00FC405A" w:rsidRPr="00FC405A" w:rsidRDefault="002F598E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Обеспечение внедрения лучшего опыта учителей МБОУ «БСОШ с УИОП им. А.Осипова» в сфере формирования цифровых навыков </w:t>
      </w:r>
      <w:r w:rsidR="00FC405A" w:rsidRPr="00FC405A">
        <w:rPr>
          <w:sz w:val="28"/>
          <w:szCs w:val="28"/>
        </w:rPr>
        <w:t xml:space="preserve"> основных общеобразовательных программ по предметным областям «Т</w:t>
      </w:r>
      <w:r>
        <w:rPr>
          <w:sz w:val="28"/>
          <w:szCs w:val="28"/>
        </w:rPr>
        <w:t>ехнология», «Информатика», «Математика</w:t>
      </w:r>
      <w:r w:rsidR="00FC405A" w:rsidRPr="00FC405A">
        <w:rPr>
          <w:sz w:val="28"/>
          <w:szCs w:val="28"/>
        </w:rPr>
        <w:t>» в рамках федерал</w:t>
      </w:r>
      <w:r>
        <w:rPr>
          <w:sz w:val="28"/>
          <w:szCs w:val="28"/>
        </w:rPr>
        <w:t>ьного прое</w:t>
      </w:r>
      <w:r w:rsidR="00CF451B">
        <w:rPr>
          <w:sz w:val="28"/>
          <w:szCs w:val="28"/>
        </w:rPr>
        <w:t xml:space="preserve">кта «Современная школа» </w:t>
      </w:r>
      <w:r>
        <w:rPr>
          <w:sz w:val="28"/>
          <w:szCs w:val="28"/>
        </w:rPr>
        <w:t>государственной программы РФ «Развития образования»</w:t>
      </w:r>
      <w:r w:rsidR="00CE2930">
        <w:rPr>
          <w:sz w:val="28"/>
          <w:szCs w:val="28"/>
        </w:rPr>
        <w:t xml:space="preserve"> в школах участницах проекта</w:t>
      </w:r>
      <w:r w:rsidR="00FC405A" w:rsidRPr="00FC405A">
        <w:rPr>
          <w:sz w:val="28"/>
          <w:szCs w:val="28"/>
        </w:rPr>
        <w:t xml:space="preserve">. </w:t>
      </w:r>
    </w:p>
    <w:p w:rsidR="00FC405A" w:rsidRPr="00FC405A" w:rsidRDefault="00C11493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FC405A" w:rsidRPr="00FC405A">
        <w:rPr>
          <w:sz w:val="28"/>
          <w:szCs w:val="28"/>
        </w:rPr>
        <w:t xml:space="preserve">.2. Реализация </w:t>
      </w:r>
      <w:proofErr w:type="spellStart"/>
      <w:r w:rsidR="00FC405A" w:rsidRPr="00FC405A">
        <w:rPr>
          <w:sz w:val="28"/>
          <w:szCs w:val="28"/>
        </w:rPr>
        <w:t>разноуровневых</w:t>
      </w:r>
      <w:proofErr w:type="spellEnd"/>
      <w:r w:rsidR="00FC405A" w:rsidRPr="00FC405A">
        <w:rPr>
          <w:sz w:val="28"/>
          <w:szCs w:val="28"/>
        </w:rPr>
        <w:t xml:space="preserve"> общеобразовательных программ дополнительного образования цифро</w:t>
      </w:r>
      <w:r w:rsidR="002F598E">
        <w:rPr>
          <w:sz w:val="28"/>
          <w:szCs w:val="28"/>
        </w:rPr>
        <w:t>вого образования</w:t>
      </w:r>
      <w:r w:rsidR="00FC405A" w:rsidRPr="00FC405A">
        <w:rPr>
          <w:sz w:val="28"/>
          <w:szCs w:val="28"/>
        </w:rPr>
        <w:t xml:space="preserve">. </w:t>
      </w:r>
    </w:p>
    <w:p w:rsidR="00FC405A" w:rsidRPr="00FC405A" w:rsidRDefault="00C11493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1704A7">
        <w:rPr>
          <w:sz w:val="28"/>
          <w:szCs w:val="28"/>
        </w:rPr>
        <w:t xml:space="preserve">.3. Обеспечение </w:t>
      </w:r>
      <w:r w:rsidR="00FC405A" w:rsidRPr="00FC405A">
        <w:rPr>
          <w:sz w:val="28"/>
          <w:szCs w:val="28"/>
        </w:rPr>
        <w:t xml:space="preserve"> апробации и внедрения модели равного доступа к современным и вариативным общеобразовательным пр</w:t>
      </w:r>
      <w:r w:rsidR="002F598E">
        <w:rPr>
          <w:sz w:val="28"/>
          <w:szCs w:val="28"/>
        </w:rPr>
        <w:t>ограммам цифровому образованию</w:t>
      </w:r>
      <w:proofErr w:type="gramStart"/>
      <w:r w:rsidR="002F598E">
        <w:rPr>
          <w:sz w:val="28"/>
          <w:szCs w:val="28"/>
        </w:rPr>
        <w:t xml:space="preserve"> </w:t>
      </w:r>
      <w:r w:rsidR="00FC405A" w:rsidRPr="00FC405A">
        <w:rPr>
          <w:sz w:val="28"/>
          <w:szCs w:val="28"/>
        </w:rPr>
        <w:t>.</w:t>
      </w:r>
      <w:proofErr w:type="gramEnd"/>
      <w:r w:rsidR="00FC405A" w:rsidRPr="00FC405A">
        <w:rPr>
          <w:sz w:val="28"/>
          <w:szCs w:val="28"/>
        </w:rPr>
        <w:t xml:space="preserve"> </w:t>
      </w:r>
    </w:p>
    <w:p w:rsidR="00FC405A" w:rsidRPr="00FC405A" w:rsidRDefault="00C11493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C405A" w:rsidRPr="00FC405A">
        <w:rPr>
          <w:sz w:val="28"/>
          <w:szCs w:val="28"/>
        </w:rPr>
        <w:t xml:space="preserve">.4. Внедрение сетевых форм реализации программ дополнительного образования. </w:t>
      </w:r>
    </w:p>
    <w:p w:rsidR="00FC405A" w:rsidRPr="00FC405A" w:rsidRDefault="00C11493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FC405A" w:rsidRPr="00FC405A">
        <w:rPr>
          <w:sz w:val="28"/>
          <w:szCs w:val="28"/>
        </w:rPr>
        <w:t xml:space="preserve">.5. Организация системы внеурочной деятельности в каникулярный период, разработка образовательных программ для пришкольных лагерей. </w:t>
      </w:r>
    </w:p>
    <w:p w:rsidR="00FC405A" w:rsidRPr="00FC405A" w:rsidRDefault="00C11493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FC405A" w:rsidRPr="00FC405A">
        <w:rPr>
          <w:sz w:val="28"/>
          <w:szCs w:val="28"/>
        </w:rPr>
        <w:t>.6. Содействие</w:t>
      </w:r>
      <w:r w:rsidR="002F598E">
        <w:rPr>
          <w:sz w:val="28"/>
          <w:szCs w:val="28"/>
        </w:rPr>
        <w:t xml:space="preserve"> развитию индивидуализации образования</w:t>
      </w:r>
      <w:r w:rsidR="00FC405A" w:rsidRPr="00FC405A">
        <w:rPr>
          <w:sz w:val="28"/>
          <w:szCs w:val="28"/>
        </w:rPr>
        <w:t xml:space="preserve">. </w:t>
      </w:r>
    </w:p>
    <w:p w:rsidR="00FC405A" w:rsidRPr="00FC405A" w:rsidRDefault="00C11493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FC405A" w:rsidRPr="00FC405A">
        <w:rPr>
          <w:sz w:val="28"/>
          <w:szCs w:val="28"/>
        </w:rPr>
        <w:t xml:space="preserve">.7. Вовлечение обучающихся и педагогов в проектную деятельность. </w:t>
      </w:r>
    </w:p>
    <w:p w:rsidR="00FC405A" w:rsidRPr="00FC405A" w:rsidRDefault="00C11493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FC405A" w:rsidRPr="00FC405A">
        <w:rPr>
          <w:sz w:val="28"/>
          <w:szCs w:val="28"/>
        </w:rPr>
        <w:t>.8. 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</w:t>
      </w:r>
      <w:r w:rsidR="002F598E">
        <w:rPr>
          <w:sz w:val="28"/>
          <w:szCs w:val="28"/>
        </w:rPr>
        <w:t>ки руководителей и педагогов школ участниц проекта</w:t>
      </w:r>
      <w:r w:rsidR="00FC405A" w:rsidRPr="00FC405A">
        <w:rPr>
          <w:sz w:val="28"/>
          <w:szCs w:val="28"/>
        </w:rPr>
        <w:t>, реализующих основные и дополнительные общеобразовательные п</w:t>
      </w:r>
      <w:r w:rsidR="002F598E">
        <w:rPr>
          <w:sz w:val="28"/>
          <w:szCs w:val="28"/>
        </w:rPr>
        <w:t xml:space="preserve">рограммы цифрового образования по предметным областям </w:t>
      </w:r>
      <w:r w:rsidR="001F038C">
        <w:rPr>
          <w:sz w:val="28"/>
          <w:szCs w:val="28"/>
        </w:rPr>
        <w:t>«Математика», «Информатика» и «Технология»</w:t>
      </w:r>
      <w:r w:rsidR="00FC405A" w:rsidRPr="00FC405A">
        <w:rPr>
          <w:sz w:val="28"/>
          <w:szCs w:val="28"/>
        </w:rPr>
        <w:t xml:space="preserve">. </w:t>
      </w:r>
    </w:p>
    <w:p w:rsidR="004C2B8D" w:rsidRDefault="00C11493" w:rsidP="004C2B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FC405A" w:rsidRPr="00FC405A">
        <w:rPr>
          <w:sz w:val="28"/>
          <w:szCs w:val="28"/>
        </w:rPr>
        <w:t>.9. Реализация мероприятий по информированию и просвещению р</w:t>
      </w:r>
      <w:r w:rsidR="001F038C">
        <w:rPr>
          <w:sz w:val="28"/>
          <w:szCs w:val="28"/>
        </w:rPr>
        <w:t xml:space="preserve">одителей в области цифровых </w:t>
      </w:r>
      <w:r w:rsidR="00FC405A" w:rsidRPr="00FC405A">
        <w:rPr>
          <w:sz w:val="28"/>
          <w:szCs w:val="28"/>
        </w:rPr>
        <w:t xml:space="preserve"> компетенций. </w:t>
      </w:r>
    </w:p>
    <w:p w:rsidR="00FC405A" w:rsidRPr="00FC405A" w:rsidRDefault="00C11493" w:rsidP="004C2B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FC405A" w:rsidRPr="00FC405A">
        <w:rPr>
          <w:sz w:val="28"/>
          <w:szCs w:val="28"/>
        </w:rPr>
        <w:t>.10. Информационное сопровождение учебно-во</w:t>
      </w:r>
      <w:r w:rsidR="001F038C">
        <w:rPr>
          <w:sz w:val="28"/>
          <w:szCs w:val="28"/>
        </w:rPr>
        <w:t>спитательной деятельности</w:t>
      </w:r>
      <w:proofErr w:type="gramStart"/>
      <w:r w:rsidR="001F038C">
        <w:rPr>
          <w:sz w:val="28"/>
          <w:szCs w:val="28"/>
        </w:rPr>
        <w:t xml:space="preserve"> </w:t>
      </w:r>
      <w:r w:rsidR="00FC405A" w:rsidRPr="00FC405A">
        <w:rPr>
          <w:sz w:val="28"/>
          <w:szCs w:val="28"/>
        </w:rPr>
        <w:t>,</w:t>
      </w:r>
      <w:proofErr w:type="gramEnd"/>
      <w:r w:rsidR="00FC405A" w:rsidRPr="00FC405A">
        <w:rPr>
          <w:sz w:val="28"/>
          <w:szCs w:val="28"/>
        </w:rPr>
        <w:t xml:space="preserve"> системы внеурочных мероприятий с участием детей, педагогов, родительской общественности, в том числе на с</w:t>
      </w:r>
      <w:r w:rsidR="00CF451B">
        <w:rPr>
          <w:sz w:val="28"/>
          <w:szCs w:val="28"/>
        </w:rPr>
        <w:t>айте проекта «Точка Роста</w:t>
      </w:r>
      <w:r w:rsidR="00CE2930">
        <w:rPr>
          <w:sz w:val="28"/>
          <w:szCs w:val="28"/>
        </w:rPr>
        <w:t>»</w:t>
      </w:r>
      <w:r w:rsidR="00FC405A" w:rsidRPr="00FC405A">
        <w:rPr>
          <w:sz w:val="28"/>
          <w:szCs w:val="28"/>
        </w:rPr>
        <w:t xml:space="preserve"> и иных информационных ресурсах.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3.11.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</w:t>
      </w:r>
    </w:p>
    <w:p w:rsidR="00FC405A" w:rsidRPr="00FC405A" w:rsidRDefault="004A080A" w:rsidP="00E315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C405A" w:rsidRPr="00FC405A">
        <w:rPr>
          <w:b/>
          <w:bCs/>
          <w:sz w:val="28"/>
          <w:szCs w:val="28"/>
        </w:rPr>
        <w:t xml:space="preserve">. Требования к инфраструктуре Центра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</w:p>
    <w:p w:rsidR="00FC405A" w:rsidRPr="00FC405A" w:rsidRDefault="004A080A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4A4BB0">
        <w:rPr>
          <w:sz w:val="28"/>
          <w:szCs w:val="28"/>
        </w:rPr>
        <w:t xml:space="preserve">.1. </w:t>
      </w:r>
      <w:r w:rsidR="00FC405A" w:rsidRPr="00FC405A">
        <w:rPr>
          <w:sz w:val="28"/>
          <w:szCs w:val="28"/>
        </w:rPr>
        <w:t xml:space="preserve"> </w:t>
      </w:r>
    </w:p>
    <w:p w:rsidR="00FC405A" w:rsidRPr="00FC405A" w:rsidRDefault="004A4BB0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Зонирование помещения  Центра</w:t>
      </w:r>
      <w:r w:rsidR="00FC405A" w:rsidRPr="00FC405A">
        <w:rPr>
          <w:sz w:val="28"/>
          <w:szCs w:val="28"/>
        </w:rPr>
        <w:t xml:space="preserve"> осуществляется с учетом действующих нормативных документов в части требований, предъявляемых к помещениям, в которых осуществляется образовательная деятельность. Центр должен быть расположе</w:t>
      </w:r>
      <w:r w:rsidR="004A080A">
        <w:rPr>
          <w:sz w:val="28"/>
          <w:szCs w:val="28"/>
        </w:rPr>
        <w:t>н в</w:t>
      </w:r>
      <w:r w:rsidR="00FC405A" w:rsidRPr="00FC405A">
        <w:rPr>
          <w:sz w:val="28"/>
          <w:szCs w:val="28"/>
        </w:rPr>
        <w:t xml:space="preserve"> общеобразовательной организации</w:t>
      </w:r>
      <w:r w:rsidR="00CE2930">
        <w:rPr>
          <w:sz w:val="28"/>
          <w:szCs w:val="28"/>
        </w:rPr>
        <w:t xml:space="preserve"> </w:t>
      </w:r>
      <w:proofErr w:type="gramStart"/>
      <w:r w:rsidR="00CE2930">
        <w:rPr>
          <w:sz w:val="28"/>
          <w:szCs w:val="28"/>
        </w:rPr>
        <w:t>–у</w:t>
      </w:r>
      <w:proofErr w:type="gramEnd"/>
      <w:r w:rsidR="00CE2930">
        <w:rPr>
          <w:sz w:val="28"/>
          <w:szCs w:val="28"/>
        </w:rPr>
        <w:t>частницы проекта «Перспектива»</w:t>
      </w:r>
      <w:r w:rsidR="004A080A">
        <w:rPr>
          <w:sz w:val="28"/>
          <w:szCs w:val="28"/>
        </w:rPr>
        <w:t xml:space="preserve"> в помещении с</w:t>
      </w:r>
      <w:r w:rsidR="00FC405A" w:rsidRPr="00FC405A">
        <w:rPr>
          <w:sz w:val="28"/>
          <w:szCs w:val="28"/>
        </w:rPr>
        <w:t xml:space="preserve"> площадью не м</w:t>
      </w:r>
      <w:r w:rsidR="004A080A">
        <w:rPr>
          <w:sz w:val="28"/>
          <w:szCs w:val="28"/>
        </w:rPr>
        <w:t xml:space="preserve">енее 40 квадратных метров </w:t>
      </w:r>
      <w:r w:rsidR="00FC405A" w:rsidRPr="00FC405A">
        <w:rPr>
          <w:sz w:val="28"/>
          <w:szCs w:val="28"/>
        </w:rPr>
        <w:t xml:space="preserve"> и включать следующие функциональные зоны: </w:t>
      </w:r>
    </w:p>
    <w:p w:rsidR="00CE2930" w:rsidRDefault="00CE2930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зона</w:t>
      </w:r>
      <w:r w:rsidR="00FC405A" w:rsidRPr="00FC405A">
        <w:rPr>
          <w:sz w:val="28"/>
          <w:szCs w:val="28"/>
        </w:rPr>
        <w:t xml:space="preserve"> форм</w:t>
      </w:r>
      <w:r w:rsidR="004A080A">
        <w:rPr>
          <w:sz w:val="28"/>
          <w:szCs w:val="28"/>
        </w:rPr>
        <w:t xml:space="preserve">ирования цифровых </w:t>
      </w:r>
      <w:r>
        <w:rPr>
          <w:sz w:val="28"/>
          <w:szCs w:val="28"/>
        </w:rPr>
        <w:t xml:space="preserve"> компетенций</w:t>
      </w:r>
      <w:r w:rsidR="00FC405A" w:rsidRPr="00FC405A">
        <w:rPr>
          <w:sz w:val="28"/>
          <w:szCs w:val="28"/>
        </w:rPr>
        <w:t xml:space="preserve"> по предметным областям «Те</w:t>
      </w:r>
      <w:r w:rsidR="004A080A">
        <w:rPr>
          <w:sz w:val="28"/>
          <w:szCs w:val="28"/>
        </w:rPr>
        <w:t>хнология»</w:t>
      </w:r>
      <w:r>
        <w:rPr>
          <w:sz w:val="28"/>
          <w:szCs w:val="28"/>
        </w:rPr>
        <w:t>, «Информатика», «математика»;</w:t>
      </w:r>
    </w:p>
    <w:p w:rsidR="00FC405A" w:rsidRPr="00FC405A" w:rsidRDefault="00CE2930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A080A">
        <w:rPr>
          <w:sz w:val="28"/>
          <w:szCs w:val="28"/>
        </w:rPr>
        <w:t>Зона</w:t>
      </w:r>
      <w:r w:rsidR="00FC405A" w:rsidRPr="00FC405A">
        <w:rPr>
          <w:sz w:val="28"/>
          <w:szCs w:val="28"/>
        </w:rPr>
        <w:t xml:space="preserve"> для проектной деятельности </w:t>
      </w:r>
      <w:proofErr w:type="spellStart"/>
      <w:r w:rsidR="00FC405A" w:rsidRPr="00FC405A">
        <w:rPr>
          <w:sz w:val="28"/>
          <w:szCs w:val="28"/>
        </w:rPr>
        <w:t>зонируется</w:t>
      </w:r>
      <w:proofErr w:type="spellEnd"/>
      <w:r w:rsidR="00FC405A" w:rsidRPr="00FC405A">
        <w:rPr>
          <w:sz w:val="28"/>
          <w:szCs w:val="28"/>
        </w:rPr>
        <w:t xml:space="preserve"> п</w:t>
      </w:r>
      <w:r w:rsidR="004A080A">
        <w:rPr>
          <w:sz w:val="28"/>
          <w:szCs w:val="28"/>
        </w:rPr>
        <w:t xml:space="preserve">о принципу </w:t>
      </w:r>
      <w:proofErr w:type="spellStart"/>
      <w:r w:rsidR="004A080A">
        <w:rPr>
          <w:sz w:val="28"/>
          <w:szCs w:val="28"/>
        </w:rPr>
        <w:t>коворкинга</w:t>
      </w:r>
      <w:proofErr w:type="spellEnd"/>
      <w:r w:rsidR="00FC405A" w:rsidRPr="00FC405A">
        <w:rPr>
          <w:sz w:val="28"/>
          <w:szCs w:val="28"/>
        </w:rPr>
        <w:t xml:space="preserve">. </w:t>
      </w:r>
    </w:p>
    <w:p w:rsidR="00FC405A" w:rsidRPr="00FC405A" w:rsidRDefault="009C5A9F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FC405A" w:rsidRPr="00FC405A">
        <w:rPr>
          <w:sz w:val="28"/>
          <w:szCs w:val="28"/>
        </w:rPr>
        <w:t>.2. Оформление Центров должно выполняться с использованием утвержденного фирм</w:t>
      </w:r>
      <w:r w:rsidR="004A080A">
        <w:rPr>
          <w:sz w:val="28"/>
          <w:szCs w:val="28"/>
        </w:rPr>
        <w:t>енного стиля Центра «Кадры для цифровой экономики</w:t>
      </w:r>
      <w:r w:rsidR="004A4BB0">
        <w:rPr>
          <w:sz w:val="28"/>
          <w:szCs w:val="28"/>
        </w:rPr>
        <w:t xml:space="preserve">» </w:t>
      </w:r>
    </w:p>
    <w:p w:rsidR="00FC405A" w:rsidRPr="00FC405A" w:rsidRDefault="009C5A9F" w:rsidP="00E315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C405A" w:rsidRPr="00FC405A">
        <w:rPr>
          <w:b/>
          <w:bCs/>
          <w:sz w:val="28"/>
          <w:szCs w:val="28"/>
        </w:rPr>
        <w:t xml:space="preserve">. Требования к кадровому составу и штатной численности Центра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</w:p>
    <w:p w:rsidR="00FC405A" w:rsidRPr="00FC405A" w:rsidRDefault="009C5A9F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FC405A" w:rsidRPr="00FC405A">
        <w:rPr>
          <w:sz w:val="28"/>
          <w:szCs w:val="28"/>
        </w:rPr>
        <w:t xml:space="preserve">.1. Требования к определению штатной численности Центра.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локальными правовыми актами субъектов Российской Федерации, на территории которых осуществляют деятельность Центра: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lastRenderedPageBreak/>
        <w:t xml:space="preserve">- Трудовой кодекс Российской Федерации от 30 декабря 2001 г. № 197-ФЗ (далее – ТК РФ);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- Федеральный закон от 29 декабря 2012 г. № 273-ФЗ «Об образовании в Российской Федерации»;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- 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- постановление Минтруда России от 21 августа 1998 г. №37 «Об утверждении квалификационного справочника должностей руководителей, специалистов и других служащих»; </w:t>
      </w:r>
    </w:p>
    <w:p w:rsidR="004C2B8D" w:rsidRDefault="00FC405A" w:rsidP="004C2B8D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- постановление Минтруда России от 30 июня 2003 г. № 41 «Об особенностях работы по совместительству педагогических, медицинских, фармацевтических работников и работников культуры»; </w:t>
      </w:r>
    </w:p>
    <w:p w:rsidR="00FC405A" w:rsidRPr="00FC405A" w:rsidRDefault="00FC405A" w:rsidP="004C2B8D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- Приказ </w:t>
      </w:r>
      <w:proofErr w:type="spellStart"/>
      <w:r w:rsidRPr="00FC405A">
        <w:rPr>
          <w:sz w:val="28"/>
          <w:szCs w:val="28"/>
        </w:rPr>
        <w:t>Минздравсоцразвития</w:t>
      </w:r>
      <w:proofErr w:type="spellEnd"/>
      <w:r w:rsidRPr="00FC405A">
        <w:rPr>
          <w:sz w:val="28"/>
          <w:szCs w:val="28"/>
        </w:rPr>
        <w:t xml:space="preserve"> РФ от 28 ноября 2008 г. № 678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учреждений органов по делам молодежи</w:t>
      </w:r>
      <w:proofErr w:type="gramStart"/>
      <w:r w:rsidRPr="00FC405A">
        <w:rPr>
          <w:sz w:val="28"/>
          <w:szCs w:val="28"/>
        </w:rPr>
        <w:t xml:space="preserve">»,. </w:t>
      </w:r>
      <w:proofErr w:type="gramEnd"/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- Приказ </w:t>
      </w:r>
      <w:proofErr w:type="spellStart"/>
      <w:r w:rsidRPr="00FC405A">
        <w:rPr>
          <w:sz w:val="28"/>
          <w:szCs w:val="28"/>
        </w:rPr>
        <w:t>Минздравсоцразвития</w:t>
      </w:r>
      <w:proofErr w:type="spellEnd"/>
      <w:r w:rsidRPr="00FC405A">
        <w:rPr>
          <w:sz w:val="28"/>
          <w:szCs w:val="28"/>
        </w:rPr>
        <w:t xml:space="preserve">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Должности, введенные в штатное расписание образовательной организации, как по категориям должностей, так и по количеству штатных единиц, должны обеспечивать реализацию целей и задач Центра. </w:t>
      </w:r>
    </w:p>
    <w:p w:rsidR="009C5A9F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 xml:space="preserve">В случае заключения трудовых договоров с основным персоналом образовательной организации допускается совмещение не более двух должностей. </w:t>
      </w:r>
    </w:p>
    <w:p w:rsidR="00FC405A" w:rsidRPr="00FC405A" w:rsidRDefault="009C5A9F" w:rsidP="00E315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FC405A" w:rsidRPr="00FC405A">
        <w:rPr>
          <w:b/>
          <w:bCs/>
          <w:sz w:val="28"/>
          <w:szCs w:val="28"/>
        </w:rPr>
        <w:t xml:space="preserve">. Требования к образовательным программам Центров </w:t>
      </w:r>
    </w:p>
    <w:p w:rsidR="00FC405A" w:rsidRPr="00FC405A" w:rsidRDefault="00FC405A" w:rsidP="00E315E1">
      <w:pPr>
        <w:pStyle w:val="Default"/>
        <w:rPr>
          <w:sz w:val="28"/>
          <w:szCs w:val="28"/>
        </w:rPr>
      </w:pPr>
    </w:p>
    <w:p w:rsidR="00FC405A" w:rsidRPr="00FC405A" w:rsidRDefault="00FC405A" w:rsidP="00E315E1">
      <w:pPr>
        <w:pStyle w:val="Default"/>
        <w:rPr>
          <w:sz w:val="28"/>
          <w:szCs w:val="28"/>
        </w:rPr>
      </w:pPr>
      <w:r w:rsidRPr="00FC405A">
        <w:rPr>
          <w:sz w:val="28"/>
          <w:szCs w:val="28"/>
        </w:rPr>
        <w:t>Примерные методические комплексы для реализации основных и дополнительных общеобразовательных программ по предметным областям «Те</w:t>
      </w:r>
      <w:r w:rsidR="004A4BB0">
        <w:rPr>
          <w:sz w:val="28"/>
          <w:szCs w:val="28"/>
        </w:rPr>
        <w:t>хнология», «Информатика», «Математика</w:t>
      </w:r>
      <w:r w:rsidR="00CE2930">
        <w:rPr>
          <w:sz w:val="28"/>
          <w:szCs w:val="28"/>
        </w:rPr>
        <w:t xml:space="preserve">» </w:t>
      </w:r>
      <w:r w:rsidR="004A4BB0">
        <w:rPr>
          <w:sz w:val="28"/>
          <w:szCs w:val="28"/>
        </w:rPr>
        <w:t xml:space="preserve"> проводятся на основании рабочих программ</w:t>
      </w:r>
      <w:r w:rsidR="009C5A9F">
        <w:rPr>
          <w:sz w:val="28"/>
          <w:szCs w:val="28"/>
        </w:rPr>
        <w:t xml:space="preserve"> разработанными </w:t>
      </w:r>
      <w:proofErr w:type="gramStart"/>
      <w:r w:rsidR="009C5A9F">
        <w:rPr>
          <w:sz w:val="28"/>
          <w:szCs w:val="28"/>
        </w:rPr>
        <w:t>учителями</w:t>
      </w:r>
      <w:proofErr w:type="gramEnd"/>
      <w:r w:rsidR="009C5A9F">
        <w:rPr>
          <w:sz w:val="28"/>
          <w:szCs w:val="28"/>
        </w:rPr>
        <w:t xml:space="preserve"> распро</w:t>
      </w:r>
      <w:r w:rsidR="004A4BB0">
        <w:rPr>
          <w:sz w:val="28"/>
          <w:szCs w:val="28"/>
        </w:rPr>
        <w:t>страняющими лучший пе</w:t>
      </w:r>
      <w:r w:rsidR="009C5A9F">
        <w:rPr>
          <w:sz w:val="28"/>
          <w:szCs w:val="28"/>
        </w:rPr>
        <w:t>дагогический опыт.</w:t>
      </w:r>
    </w:p>
    <w:p w:rsidR="000C3CEE" w:rsidRPr="00FC405A" w:rsidRDefault="000C3CEE" w:rsidP="00E31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3CEE" w:rsidRPr="00FC405A" w:rsidSect="000C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D14900"/>
    <w:multiLevelType w:val="hybridMultilevel"/>
    <w:tmpl w:val="5E620F23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AA0D9A"/>
    <w:multiLevelType w:val="hybridMultilevel"/>
    <w:tmpl w:val="6D32DBE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45460F"/>
    <w:multiLevelType w:val="hybridMultilevel"/>
    <w:tmpl w:val="5A502BBF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092C94"/>
    <w:multiLevelType w:val="hybridMultilevel"/>
    <w:tmpl w:val="EFA6BD8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63C0F5"/>
    <w:multiLevelType w:val="hybridMultilevel"/>
    <w:tmpl w:val="BCCA887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8B4905"/>
    <w:multiLevelType w:val="hybridMultilevel"/>
    <w:tmpl w:val="F7978E2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3760C"/>
    <w:multiLevelType w:val="hybridMultilevel"/>
    <w:tmpl w:val="8D8C3F4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8989A3D"/>
    <w:multiLevelType w:val="hybridMultilevel"/>
    <w:tmpl w:val="D310B1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9B82926"/>
    <w:multiLevelType w:val="hybridMultilevel"/>
    <w:tmpl w:val="B5B3C0E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5A"/>
    <w:rsid w:val="000B56F0"/>
    <w:rsid w:val="000C3CEE"/>
    <w:rsid w:val="00164A97"/>
    <w:rsid w:val="001704A7"/>
    <w:rsid w:val="001F038C"/>
    <w:rsid w:val="00271E6B"/>
    <w:rsid w:val="002F598E"/>
    <w:rsid w:val="00380C45"/>
    <w:rsid w:val="003D5F72"/>
    <w:rsid w:val="004A080A"/>
    <w:rsid w:val="004A4BB0"/>
    <w:rsid w:val="004C2B8D"/>
    <w:rsid w:val="007843D9"/>
    <w:rsid w:val="00850B75"/>
    <w:rsid w:val="008E61C9"/>
    <w:rsid w:val="009C5A9F"/>
    <w:rsid w:val="009F06DF"/>
    <w:rsid w:val="00C11493"/>
    <w:rsid w:val="00CC76BB"/>
    <w:rsid w:val="00CE2930"/>
    <w:rsid w:val="00CF451B"/>
    <w:rsid w:val="00E00E26"/>
    <w:rsid w:val="00E06DF8"/>
    <w:rsid w:val="00E315E1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5456-CD24-487E-A0BF-6FE510FC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4</cp:revision>
  <cp:lastPrinted>2020-03-02T09:39:00Z</cp:lastPrinted>
  <dcterms:created xsi:type="dcterms:W3CDTF">2020-03-02T09:41:00Z</dcterms:created>
  <dcterms:modified xsi:type="dcterms:W3CDTF">2020-03-03T04:09:00Z</dcterms:modified>
</cp:coreProperties>
</file>